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579" w:rsidRPr="00185B3B" w:rsidRDefault="006A790F" w:rsidP="00AF790F">
      <w:pPr>
        <w:jc w:val="center"/>
        <w:rPr>
          <w:rFonts w:ascii="Arial" w:hAnsi="Arial" w:cs="Arial"/>
          <w:b/>
          <w:sz w:val="32"/>
          <w:szCs w:val="32"/>
        </w:rPr>
      </w:pPr>
      <w:r w:rsidRPr="00185B3B">
        <w:rPr>
          <w:rFonts w:ascii="Arial" w:hAnsi="Arial" w:cs="Arial"/>
          <w:b/>
          <w:sz w:val="32"/>
          <w:szCs w:val="32"/>
        </w:rPr>
        <w:t>How to Create a Fire Safety Literacy Skills Kit</w:t>
      </w:r>
    </w:p>
    <w:p w:rsidR="00914109" w:rsidRDefault="00D92F45" w:rsidP="006A790F">
      <w:pPr>
        <w:jc w:val="center"/>
        <w:rPr>
          <w:rFonts w:ascii="Arial" w:hAnsi="Arial" w:cs="Arial"/>
          <w:sz w:val="24"/>
          <w:szCs w:val="24"/>
        </w:rPr>
      </w:pPr>
      <w:r>
        <w:rPr>
          <w:noProof/>
        </w:rPr>
        <w:drawing>
          <wp:inline distT="0" distB="0" distL="0" distR="0" wp14:anchorId="7F96216E" wp14:editId="3D8D6382">
            <wp:extent cx="3849832" cy="2171700"/>
            <wp:effectExtent l="0" t="0" r="0" b="0"/>
            <wp:docPr id="1" name="Picture 1" descr="C:\Users\PrunerL\Desktop\fire 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unerL\Desktop\fire k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4652" cy="2180060"/>
                    </a:xfrm>
                    <a:prstGeom prst="rect">
                      <a:avLst/>
                    </a:prstGeom>
                    <a:noFill/>
                    <a:ln>
                      <a:noFill/>
                    </a:ln>
                  </pic:spPr>
                </pic:pic>
              </a:graphicData>
            </a:graphic>
          </wp:inline>
        </w:drawing>
      </w:r>
    </w:p>
    <w:p w:rsidR="00D92F45" w:rsidRDefault="00D92F45" w:rsidP="006A790F">
      <w:pPr>
        <w:jc w:val="center"/>
        <w:rPr>
          <w:rFonts w:ascii="Arial" w:hAnsi="Arial" w:cs="Arial"/>
          <w:sz w:val="24"/>
          <w:szCs w:val="24"/>
        </w:rPr>
      </w:pPr>
    </w:p>
    <w:p w:rsidR="00D92F45" w:rsidRPr="00D92F45" w:rsidRDefault="00D92F45" w:rsidP="00D92F45">
      <w:pPr>
        <w:numPr>
          <w:ilvl w:val="0"/>
          <w:numId w:val="6"/>
        </w:numPr>
        <w:spacing w:after="0" w:line="240" w:lineRule="auto"/>
        <w:contextualSpacing/>
        <w:rPr>
          <w:rFonts w:ascii="Arial" w:eastAsia="Times New Roman" w:hAnsi="Arial" w:cs="Times New Roman"/>
          <w:b/>
          <w:sz w:val="28"/>
          <w:szCs w:val="28"/>
        </w:rPr>
      </w:pPr>
      <w:r w:rsidRPr="00D92F45">
        <w:rPr>
          <w:rFonts w:ascii="Arial" w:eastAsia="Times New Roman" w:hAnsi="Arial" w:cs="Times New Roman"/>
          <w:b/>
          <w:sz w:val="28"/>
          <w:szCs w:val="28"/>
        </w:rPr>
        <w:t>For children with vision impairments, fire safety and awareness are often literally out of reach, placing them at increased risk in the event of a fire</w:t>
      </w:r>
    </w:p>
    <w:p w:rsidR="00D92F45" w:rsidRPr="00D92F45" w:rsidRDefault="00D92F45" w:rsidP="00D92F45">
      <w:pPr>
        <w:spacing w:after="0" w:line="240" w:lineRule="auto"/>
        <w:ind w:left="360"/>
        <w:rPr>
          <w:rFonts w:ascii="Arial" w:eastAsia="Times New Roman" w:hAnsi="Arial" w:cs="Times New Roman"/>
          <w:b/>
          <w:sz w:val="28"/>
          <w:szCs w:val="28"/>
        </w:rPr>
      </w:pPr>
    </w:p>
    <w:p w:rsidR="00D92F45" w:rsidRDefault="00D92F45" w:rsidP="00185B3B">
      <w:pPr>
        <w:numPr>
          <w:ilvl w:val="0"/>
          <w:numId w:val="6"/>
        </w:numPr>
        <w:spacing w:after="0" w:line="240" w:lineRule="auto"/>
        <w:contextualSpacing/>
        <w:rPr>
          <w:rFonts w:ascii="Arial" w:eastAsia="Times New Roman" w:hAnsi="Arial" w:cs="Times New Roman"/>
          <w:b/>
          <w:sz w:val="28"/>
          <w:szCs w:val="28"/>
        </w:rPr>
      </w:pPr>
      <w:r w:rsidRPr="00D92F45">
        <w:rPr>
          <w:rFonts w:ascii="Arial" w:eastAsia="Times New Roman" w:hAnsi="Arial" w:cs="Times New Roman"/>
          <w:b/>
          <w:sz w:val="28"/>
          <w:szCs w:val="28"/>
        </w:rPr>
        <w:t xml:space="preserve">Smoke detectors, fire extinguishers, and rescue equipment remain abstract concepts to kids who are blind unless they have the opportunity to explore and learn about each item in a hands-on manner.  </w:t>
      </w:r>
    </w:p>
    <w:p w:rsidR="00185B3B" w:rsidRPr="00185B3B" w:rsidRDefault="00185B3B" w:rsidP="00185B3B">
      <w:pPr>
        <w:spacing w:after="0" w:line="240" w:lineRule="auto"/>
        <w:contextualSpacing/>
        <w:rPr>
          <w:rFonts w:ascii="Arial" w:eastAsia="Times New Roman" w:hAnsi="Arial" w:cs="Times New Roman"/>
          <w:b/>
          <w:sz w:val="28"/>
          <w:szCs w:val="28"/>
        </w:rPr>
      </w:pPr>
    </w:p>
    <w:p w:rsidR="00AF790F" w:rsidRDefault="00185B3B" w:rsidP="00AF790F">
      <w:pPr>
        <w:pStyle w:val="ListParagraph"/>
        <w:numPr>
          <w:ilvl w:val="0"/>
          <w:numId w:val="6"/>
        </w:numPr>
        <w:spacing w:after="0" w:line="240" w:lineRule="auto"/>
        <w:rPr>
          <w:rFonts w:ascii="Arial" w:eastAsia="Times New Roman" w:hAnsi="Arial" w:cs="Times New Roman"/>
          <w:b/>
          <w:sz w:val="28"/>
          <w:szCs w:val="28"/>
        </w:rPr>
      </w:pPr>
      <w:r w:rsidRPr="00185B3B">
        <w:rPr>
          <w:rFonts w:ascii="Arial" w:eastAsia="Times New Roman" w:hAnsi="Arial" w:cs="Times New Roman"/>
          <w:b/>
          <w:sz w:val="28"/>
          <w:szCs w:val="28"/>
        </w:rPr>
        <w:t>By creating</w:t>
      </w:r>
      <w:r w:rsidR="000073BB">
        <w:rPr>
          <w:rFonts w:ascii="Arial" w:eastAsia="Times New Roman" w:hAnsi="Arial" w:cs="Times New Roman"/>
          <w:b/>
          <w:sz w:val="28"/>
          <w:szCs w:val="28"/>
        </w:rPr>
        <w:t xml:space="preserve"> a fun, tactually-engaging </w:t>
      </w:r>
      <w:r w:rsidR="008217BA">
        <w:rPr>
          <w:rFonts w:ascii="Arial" w:eastAsia="Times New Roman" w:hAnsi="Arial" w:cs="Times New Roman"/>
          <w:b/>
          <w:sz w:val="28"/>
          <w:szCs w:val="28"/>
        </w:rPr>
        <w:t>“literacy skills kit”</w:t>
      </w:r>
      <w:r w:rsidRPr="00185B3B">
        <w:rPr>
          <w:rFonts w:ascii="Arial" w:eastAsia="Times New Roman" w:hAnsi="Arial" w:cs="Times New Roman"/>
          <w:b/>
          <w:sz w:val="28"/>
          <w:szCs w:val="28"/>
        </w:rPr>
        <w:t xml:space="preserve"> with readily ava</w:t>
      </w:r>
      <w:r>
        <w:rPr>
          <w:rFonts w:ascii="Arial" w:eastAsia="Times New Roman" w:hAnsi="Arial" w:cs="Times New Roman"/>
          <w:b/>
          <w:sz w:val="28"/>
          <w:szCs w:val="28"/>
        </w:rPr>
        <w:t>ilable materials</w:t>
      </w:r>
      <w:r w:rsidR="0022790D">
        <w:rPr>
          <w:rFonts w:ascii="Arial" w:eastAsia="Times New Roman" w:hAnsi="Arial" w:cs="Times New Roman"/>
          <w:b/>
          <w:sz w:val="28"/>
          <w:szCs w:val="28"/>
        </w:rPr>
        <w:t xml:space="preserve">, you can </w:t>
      </w:r>
      <w:r w:rsidR="00981BCC">
        <w:rPr>
          <w:rFonts w:ascii="Arial" w:eastAsia="Times New Roman" w:hAnsi="Arial" w:cs="Times New Roman"/>
          <w:b/>
          <w:sz w:val="28"/>
          <w:szCs w:val="28"/>
        </w:rPr>
        <w:t xml:space="preserve">develop </w:t>
      </w:r>
      <w:r w:rsidR="000073BB">
        <w:rPr>
          <w:rFonts w:ascii="Arial" w:eastAsia="Times New Roman" w:hAnsi="Arial" w:cs="Times New Roman"/>
          <w:b/>
          <w:sz w:val="28"/>
          <w:szCs w:val="28"/>
        </w:rPr>
        <w:t>a lesson</w:t>
      </w:r>
      <w:r w:rsidR="00981BCC">
        <w:rPr>
          <w:rFonts w:ascii="Arial" w:eastAsia="Times New Roman" w:hAnsi="Arial" w:cs="Times New Roman"/>
          <w:b/>
          <w:sz w:val="28"/>
          <w:szCs w:val="28"/>
        </w:rPr>
        <w:t xml:space="preserve"> for</w:t>
      </w:r>
      <w:r w:rsidRPr="00185B3B">
        <w:rPr>
          <w:rFonts w:ascii="Arial" w:eastAsia="Times New Roman" w:hAnsi="Arial" w:cs="Times New Roman"/>
          <w:b/>
          <w:sz w:val="28"/>
          <w:szCs w:val="28"/>
        </w:rPr>
        <w:t xml:space="preserve"> teach</w:t>
      </w:r>
      <w:r w:rsidR="000073BB">
        <w:rPr>
          <w:rFonts w:ascii="Arial" w:eastAsia="Times New Roman" w:hAnsi="Arial" w:cs="Times New Roman"/>
          <w:b/>
          <w:sz w:val="28"/>
          <w:szCs w:val="28"/>
        </w:rPr>
        <w:t>ing</w:t>
      </w:r>
      <w:r w:rsidRPr="00185B3B">
        <w:rPr>
          <w:rFonts w:ascii="Arial" w:eastAsia="Times New Roman" w:hAnsi="Arial" w:cs="Times New Roman"/>
          <w:b/>
          <w:sz w:val="28"/>
          <w:szCs w:val="28"/>
        </w:rPr>
        <w:t xml:space="preserve"> fire safety </w:t>
      </w:r>
      <w:r w:rsidR="008217BA">
        <w:rPr>
          <w:rFonts w:ascii="Arial" w:eastAsia="Times New Roman" w:hAnsi="Arial" w:cs="Times New Roman"/>
          <w:b/>
          <w:sz w:val="28"/>
          <w:szCs w:val="28"/>
        </w:rPr>
        <w:t xml:space="preserve">(along with literacy and critical thinking) </w:t>
      </w:r>
      <w:r w:rsidRPr="00185B3B">
        <w:rPr>
          <w:rFonts w:ascii="Arial" w:eastAsia="Times New Roman" w:hAnsi="Arial" w:cs="Times New Roman"/>
          <w:b/>
          <w:sz w:val="28"/>
          <w:szCs w:val="28"/>
        </w:rPr>
        <w:t xml:space="preserve">to young children </w:t>
      </w:r>
      <w:r>
        <w:rPr>
          <w:rFonts w:ascii="Arial" w:eastAsia="Times New Roman" w:hAnsi="Arial" w:cs="Times New Roman"/>
          <w:b/>
          <w:sz w:val="28"/>
          <w:szCs w:val="28"/>
        </w:rPr>
        <w:t xml:space="preserve">with visual impairments </w:t>
      </w:r>
      <w:r w:rsidRPr="00185B3B">
        <w:rPr>
          <w:rFonts w:ascii="Arial" w:eastAsia="Times New Roman" w:hAnsi="Arial" w:cs="Times New Roman"/>
          <w:b/>
          <w:sz w:val="28"/>
          <w:szCs w:val="28"/>
        </w:rPr>
        <w:t>in your community.</w:t>
      </w:r>
      <w:r w:rsidR="00981BCC">
        <w:rPr>
          <w:rFonts w:ascii="Arial" w:eastAsia="Times New Roman" w:hAnsi="Arial" w:cs="Times New Roman"/>
          <w:b/>
          <w:sz w:val="28"/>
          <w:szCs w:val="28"/>
        </w:rPr>
        <w:t xml:space="preserve"> </w:t>
      </w:r>
    </w:p>
    <w:p w:rsidR="00AF790F" w:rsidRPr="00AF790F" w:rsidRDefault="00AF790F" w:rsidP="00AF790F">
      <w:pPr>
        <w:spacing w:after="0" w:line="240" w:lineRule="auto"/>
        <w:rPr>
          <w:rFonts w:ascii="Arial" w:eastAsia="Times New Roman" w:hAnsi="Arial" w:cs="Times New Roman"/>
          <w:b/>
          <w:sz w:val="28"/>
          <w:szCs w:val="28"/>
        </w:rPr>
      </w:pPr>
    </w:p>
    <w:p w:rsidR="00AF790F" w:rsidRPr="00AF790F" w:rsidRDefault="00AF790F" w:rsidP="00AF790F">
      <w:pPr>
        <w:spacing w:after="0" w:line="240" w:lineRule="auto"/>
        <w:jc w:val="center"/>
        <w:rPr>
          <w:rFonts w:ascii="Arial" w:eastAsia="Times New Roman" w:hAnsi="Arial" w:cs="Times New Roman"/>
          <w:b/>
          <w:sz w:val="28"/>
          <w:szCs w:val="28"/>
        </w:rPr>
      </w:pPr>
      <w:r>
        <w:rPr>
          <w:noProof/>
        </w:rPr>
        <w:drawing>
          <wp:inline distT="0" distB="0" distL="0" distR="0" wp14:anchorId="224CC0F8" wp14:editId="7593BC70">
            <wp:extent cx="2376297" cy="28289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an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9727" cy="2833009"/>
                    </a:xfrm>
                    <a:prstGeom prst="rect">
                      <a:avLst/>
                    </a:prstGeom>
                  </pic:spPr>
                </pic:pic>
              </a:graphicData>
            </a:graphic>
          </wp:inline>
        </w:drawing>
      </w:r>
    </w:p>
    <w:p w:rsidR="006801CA" w:rsidRPr="00AF790F" w:rsidRDefault="006801CA" w:rsidP="00AF790F">
      <w:pPr>
        <w:spacing w:after="0" w:line="240" w:lineRule="auto"/>
        <w:rPr>
          <w:rFonts w:ascii="Arial" w:eastAsia="Times New Roman" w:hAnsi="Arial" w:cs="Times New Roman"/>
          <w:b/>
          <w:sz w:val="28"/>
          <w:szCs w:val="28"/>
        </w:rPr>
      </w:pPr>
    </w:p>
    <w:p w:rsidR="006801CA" w:rsidRDefault="006801CA" w:rsidP="006801CA">
      <w:pPr>
        <w:pStyle w:val="ListParagraph"/>
        <w:rPr>
          <w:rFonts w:ascii="Arial" w:eastAsia="Times New Roman" w:hAnsi="Arial" w:cs="Times New Roman"/>
          <w:b/>
          <w:sz w:val="28"/>
          <w:szCs w:val="28"/>
        </w:rPr>
      </w:pPr>
    </w:p>
    <w:p w:rsidR="006C5DD6" w:rsidRPr="006801CA" w:rsidRDefault="006C5DD6" w:rsidP="006801CA">
      <w:pPr>
        <w:pStyle w:val="ListParagraph"/>
        <w:rPr>
          <w:rFonts w:ascii="Arial" w:eastAsia="Times New Roman" w:hAnsi="Arial" w:cs="Times New Roman"/>
          <w:b/>
          <w:sz w:val="28"/>
          <w:szCs w:val="28"/>
        </w:rPr>
      </w:pPr>
    </w:p>
    <w:p w:rsidR="006801CA" w:rsidRDefault="00474C3C" w:rsidP="006801CA">
      <w:pPr>
        <w:pStyle w:val="ListParagraph"/>
        <w:spacing w:after="0" w:line="240" w:lineRule="auto"/>
        <w:rPr>
          <w:rFonts w:ascii="Arial" w:eastAsia="Times New Roman" w:hAnsi="Arial" w:cs="Times New Roman"/>
          <w:b/>
          <w:sz w:val="28"/>
          <w:szCs w:val="28"/>
        </w:rPr>
      </w:pPr>
      <w:r>
        <w:rPr>
          <w:rFonts w:ascii="Arial" w:eastAsia="Times New Roman" w:hAnsi="Arial" w:cs="Times New Roman"/>
          <w:b/>
          <w:sz w:val="28"/>
          <w:szCs w:val="28"/>
        </w:rPr>
        <w:lastRenderedPageBreak/>
        <w:t>What is a literacy skills kit?</w:t>
      </w:r>
    </w:p>
    <w:p w:rsidR="00BE0B5F" w:rsidRDefault="00BE0B5F" w:rsidP="006801CA">
      <w:pPr>
        <w:pStyle w:val="ListParagraph"/>
        <w:spacing w:after="0" w:line="240" w:lineRule="auto"/>
        <w:rPr>
          <w:rFonts w:ascii="Arial" w:eastAsia="Times New Roman" w:hAnsi="Arial" w:cs="Times New Roman"/>
          <w:b/>
          <w:sz w:val="28"/>
          <w:szCs w:val="28"/>
        </w:rPr>
      </w:pPr>
    </w:p>
    <w:p w:rsidR="00474C3C" w:rsidRPr="00C516B2" w:rsidRDefault="00474C3C" w:rsidP="006801CA">
      <w:pPr>
        <w:pStyle w:val="ListParagraph"/>
        <w:spacing w:after="0" w:line="240" w:lineRule="auto"/>
        <w:rPr>
          <w:rFonts w:ascii="Arial" w:eastAsia="Times New Roman" w:hAnsi="Arial" w:cs="Times New Roman"/>
          <w:b/>
          <w:sz w:val="28"/>
          <w:szCs w:val="28"/>
        </w:rPr>
      </w:pPr>
      <w:r>
        <w:rPr>
          <w:rFonts w:ascii="Arial" w:eastAsia="Times New Roman" w:hAnsi="Arial" w:cs="Times New Roman"/>
          <w:b/>
          <w:sz w:val="28"/>
          <w:szCs w:val="28"/>
        </w:rPr>
        <w:t xml:space="preserve">   A literacy skills kit is an easily transportable </w:t>
      </w:r>
      <w:r w:rsidR="00AF7943">
        <w:rPr>
          <w:rFonts w:ascii="Arial" w:eastAsia="Times New Roman" w:hAnsi="Arial" w:cs="Times New Roman"/>
          <w:b/>
          <w:sz w:val="28"/>
          <w:szCs w:val="28"/>
        </w:rPr>
        <w:t>kit</w:t>
      </w:r>
      <w:r w:rsidR="00C86D2E">
        <w:rPr>
          <w:rFonts w:ascii="Arial" w:eastAsia="Times New Roman" w:hAnsi="Arial" w:cs="Times New Roman"/>
          <w:b/>
          <w:sz w:val="28"/>
          <w:szCs w:val="28"/>
        </w:rPr>
        <w:t xml:space="preserve"> (we use handmade bags in fabrics related to the story)</w:t>
      </w:r>
      <w:r w:rsidR="0059748A">
        <w:rPr>
          <w:rFonts w:ascii="Arial" w:eastAsia="Times New Roman" w:hAnsi="Arial" w:cs="Times New Roman"/>
          <w:b/>
          <w:sz w:val="28"/>
          <w:szCs w:val="28"/>
        </w:rPr>
        <w:t xml:space="preserve"> containing a carefully chosen children’s book which addres</w:t>
      </w:r>
      <w:r w:rsidR="00682559">
        <w:rPr>
          <w:rFonts w:ascii="Arial" w:eastAsia="Times New Roman" w:hAnsi="Arial" w:cs="Times New Roman"/>
          <w:b/>
          <w:sz w:val="28"/>
          <w:szCs w:val="28"/>
        </w:rPr>
        <w:t xml:space="preserve">ses one specific skill which </w:t>
      </w:r>
      <w:r w:rsidR="0059748A">
        <w:rPr>
          <w:rFonts w:ascii="Arial" w:eastAsia="Times New Roman" w:hAnsi="Arial" w:cs="Times New Roman"/>
          <w:b/>
          <w:sz w:val="28"/>
          <w:szCs w:val="28"/>
        </w:rPr>
        <w:t>need</w:t>
      </w:r>
      <w:r w:rsidR="00682559">
        <w:rPr>
          <w:rFonts w:ascii="Arial" w:eastAsia="Times New Roman" w:hAnsi="Arial" w:cs="Times New Roman"/>
          <w:b/>
          <w:sz w:val="28"/>
          <w:szCs w:val="28"/>
        </w:rPr>
        <w:t>s</w:t>
      </w:r>
      <w:r w:rsidR="0059748A">
        <w:rPr>
          <w:rFonts w:ascii="Arial" w:eastAsia="Times New Roman" w:hAnsi="Arial" w:cs="Times New Roman"/>
          <w:b/>
          <w:sz w:val="28"/>
          <w:szCs w:val="28"/>
        </w:rPr>
        <w:t xml:space="preserve"> to be taught directly</w:t>
      </w:r>
      <w:r w:rsidR="00C86D2E">
        <w:rPr>
          <w:rFonts w:ascii="Arial" w:eastAsia="Times New Roman" w:hAnsi="Arial" w:cs="Times New Roman"/>
          <w:b/>
          <w:sz w:val="28"/>
          <w:szCs w:val="28"/>
        </w:rPr>
        <w:t>/differently</w:t>
      </w:r>
      <w:r w:rsidR="0059748A">
        <w:rPr>
          <w:rFonts w:ascii="Arial" w:eastAsia="Times New Roman" w:hAnsi="Arial" w:cs="Times New Roman"/>
          <w:b/>
          <w:sz w:val="28"/>
          <w:szCs w:val="28"/>
        </w:rPr>
        <w:t xml:space="preserve"> to a child with a visual impairment.  Teachers of children with visual impairments call these “</w:t>
      </w:r>
      <w:r w:rsidR="00B54AF9">
        <w:rPr>
          <w:rFonts w:ascii="Arial" w:eastAsia="Times New Roman" w:hAnsi="Arial" w:cs="Times New Roman"/>
          <w:b/>
          <w:sz w:val="28"/>
          <w:szCs w:val="28"/>
        </w:rPr>
        <w:t>E</w:t>
      </w:r>
      <w:r w:rsidR="0059748A">
        <w:rPr>
          <w:rFonts w:ascii="Arial" w:eastAsia="Times New Roman" w:hAnsi="Arial" w:cs="Times New Roman"/>
          <w:b/>
          <w:sz w:val="28"/>
          <w:szCs w:val="28"/>
        </w:rPr>
        <w:t>xpan</w:t>
      </w:r>
      <w:r w:rsidR="00B54AF9">
        <w:rPr>
          <w:rFonts w:ascii="Arial" w:eastAsia="Times New Roman" w:hAnsi="Arial" w:cs="Times New Roman"/>
          <w:b/>
          <w:sz w:val="28"/>
          <w:szCs w:val="28"/>
        </w:rPr>
        <w:t>ded Core C</w:t>
      </w:r>
      <w:r w:rsidR="0059748A">
        <w:rPr>
          <w:rFonts w:ascii="Arial" w:eastAsia="Times New Roman" w:hAnsi="Arial" w:cs="Times New Roman"/>
          <w:b/>
          <w:sz w:val="28"/>
          <w:szCs w:val="28"/>
        </w:rPr>
        <w:t xml:space="preserve">urriculum” </w:t>
      </w:r>
      <w:r w:rsidR="00B54AF9">
        <w:rPr>
          <w:rFonts w:ascii="Arial" w:eastAsia="Times New Roman" w:hAnsi="Arial" w:cs="Times New Roman"/>
          <w:b/>
          <w:sz w:val="28"/>
          <w:szCs w:val="28"/>
        </w:rPr>
        <w:t xml:space="preserve">(ECC) </w:t>
      </w:r>
      <w:r w:rsidR="0059748A">
        <w:rPr>
          <w:rFonts w:ascii="Arial" w:eastAsia="Times New Roman" w:hAnsi="Arial" w:cs="Times New Roman"/>
          <w:b/>
          <w:sz w:val="28"/>
          <w:szCs w:val="28"/>
        </w:rPr>
        <w:t>skills be</w:t>
      </w:r>
      <w:r w:rsidR="00B54AF9">
        <w:rPr>
          <w:rFonts w:ascii="Arial" w:eastAsia="Times New Roman" w:hAnsi="Arial" w:cs="Times New Roman"/>
          <w:b/>
          <w:sz w:val="28"/>
          <w:szCs w:val="28"/>
        </w:rPr>
        <w:t>cause they are skills which children</w:t>
      </w:r>
      <w:r w:rsidR="0059748A">
        <w:rPr>
          <w:rFonts w:ascii="Arial" w:eastAsia="Times New Roman" w:hAnsi="Arial" w:cs="Times New Roman"/>
          <w:b/>
          <w:sz w:val="28"/>
          <w:szCs w:val="28"/>
        </w:rPr>
        <w:t xml:space="preserve"> who don’</w:t>
      </w:r>
      <w:r w:rsidR="001462F1">
        <w:rPr>
          <w:rFonts w:ascii="Arial" w:eastAsia="Times New Roman" w:hAnsi="Arial" w:cs="Times New Roman"/>
          <w:b/>
          <w:sz w:val="28"/>
          <w:szCs w:val="28"/>
        </w:rPr>
        <w:t xml:space="preserve">t see well </w:t>
      </w:r>
      <w:r w:rsidR="000B3870">
        <w:rPr>
          <w:rFonts w:ascii="Arial" w:eastAsia="Times New Roman" w:hAnsi="Arial" w:cs="Times New Roman"/>
          <w:b/>
          <w:sz w:val="28"/>
          <w:szCs w:val="28"/>
        </w:rPr>
        <w:t>need above and</w:t>
      </w:r>
      <w:r w:rsidR="0059748A">
        <w:rPr>
          <w:rFonts w:ascii="Arial" w:eastAsia="Times New Roman" w:hAnsi="Arial" w:cs="Times New Roman"/>
          <w:b/>
          <w:sz w:val="28"/>
          <w:szCs w:val="28"/>
        </w:rPr>
        <w:t xml:space="preserve"> beyond the </w:t>
      </w:r>
      <w:r w:rsidR="00BE32C5">
        <w:rPr>
          <w:rFonts w:ascii="Arial" w:eastAsia="Times New Roman" w:hAnsi="Arial" w:cs="Times New Roman"/>
          <w:b/>
          <w:sz w:val="28"/>
          <w:szCs w:val="28"/>
        </w:rPr>
        <w:t>regular</w:t>
      </w:r>
      <w:r w:rsidR="0059748A">
        <w:rPr>
          <w:rFonts w:ascii="Arial" w:eastAsia="Times New Roman" w:hAnsi="Arial" w:cs="Times New Roman"/>
          <w:b/>
          <w:sz w:val="28"/>
          <w:szCs w:val="28"/>
        </w:rPr>
        <w:t xml:space="preserve"> curriculum.   </w:t>
      </w:r>
      <w:r w:rsidR="00AD028A">
        <w:rPr>
          <w:rFonts w:ascii="Arial" w:eastAsia="Times New Roman" w:hAnsi="Arial" w:cs="Times New Roman"/>
          <w:b/>
          <w:sz w:val="28"/>
          <w:szCs w:val="28"/>
        </w:rPr>
        <w:t>These skills may be as obvious as braille, or less apparent, like using body language</w:t>
      </w:r>
      <w:r w:rsidR="000F36E7">
        <w:rPr>
          <w:rFonts w:ascii="Arial" w:eastAsia="Times New Roman" w:hAnsi="Arial" w:cs="Times New Roman"/>
          <w:b/>
          <w:sz w:val="28"/>
          <w:szCs w:val="28"/>
        </w:rPr>
        <w:t xml:space="preserve"> correctly or understanding the workings of</w:t>
      </w:r>
      <w:r w:rsidR="00AD028A">
        <w:rPr>
          <w:rFonts w:ascii="Arial" w:eastAsia="Times New Roman" w:hAnsi="Arial" w:cs="Times New Roman"/>
          <w:b/>
          <w:sz w:val="28"/>
          <w:szCs w:val="28"/>
        </w:rPr>
        <w:t xml:space="preserve"> a smoke </w:t>
      </w:r>
      <w:r w:rsidR="008606EC">
        <w:rPr>
          <w:rFonts w:ascii="Arial" w:eastAsia="Times New Roman" w:hAnsi="Arial" w:cs="Times New Roman"/>
          <w:b/>
          <w:sz w:val="28"/>
          <w:szCs w:val="28"/>
        </w:rPr>
        <w:t>detector by</w:t>
      </w:r>
      <w:r w:rsidR="00AD028A">
        <w:rPr>
          <w:rFonts w:ascii="Arial" w:eastAsia="Times New Roman" w:hAnsi="Arial" w:cs="Times New Roman"/>
          <w:b/>
          <w:sz w:val="28"/>
          <w:szCs w:val="28"/>
        </w:rPr>
        <w:t xml:space="preserve"> tactually exploring it. </w:t>
      </w:r>
      <w:r w:rsidR="00A4099C">
        <w:rPr>
          <w:rFonts w:ascii="Arial" w:eastAsia="Times New Roman" w:hAnsi="Arial" w:cs="Times New Roman"/>
          <w:b/>
          <w:sz w:val="28"/>
          <w:szCs w:val="28"/>
        </w:rPr>
        <w:t>Literacy skills kits</w:t>
      </w:r>
      <w:r w:rsidR="0059748A">
        <w:rPr>
          <w:rFonts w:ascii="Arial" w:eastAsia="Times New Roman" w:hAnsi="Arial" w:cs="Times New Roman"/>
          <w:b/>
          <w:sz w:val="28"/>
          <w:szCs w:val="28"/>
        </w:rPr>
        <w:t xml:space="preserve"> usually contain the book, “props” related to the story, literacy questions at differ</w:t>
      </w:r>
      <w:r w:rsidR="00A4099C">
        <w:rPr>
          <w:rFonts w:ascii="Arial" w:eastAsia="Times New Roman" w:hAnsi="Arial" w:cs="Times New Roman"/>
          <w:b/>
          <w:sz w:val="28"/>
          <w:szCs w:val="28"/>
        </w:rPr>
        <w:t>ent levels</w:t>
      </w:r>
      <w:r w:rsidR="0059748A">
        <w:rPr>
          <w:rFonts w:ascii="Arial" w:eastAsia="Times New Roman" w:hAnsi="Arial" w:cs="Times New Roman"/>
          <w:b/>
          <w:sz w:val="28"/>
          <w:szCs w:val="28"/>
        </w:rPr>
        <w:t xml:space="preserve">, a list of potential follow-up activities, and a responses journal. </w:t>
      </w:r>
      <w:r w:rsidR="00FE0BE2">
        <w:rPr>
          <w:rFonts w:ascii="Arial" w:eastAsia="Times New Roman" w:hAnsi="Arial" w:cs="Times New Roman"/>
          <w:b/>
          <w:sz w:val="28"/>
          <w:szCs w:val="28"/>
        </w:rPr>
        <w:t xml:space="preserve"> Kits were originally designed to be used by a parent and child, but have</w:t>
      </w:r>
      <w:r w:rsidR="008606EC">
        <w:rPr>
          <w:rFonts w:ascii="Arial" w:eastAsia="Times New Roman" w:hAnsi="Arial" w:cs="Times New Roman"/>
          <w:b/>
          <w:sz w:val="28"/>
          <w:szCs w:val="28"/>
        </w:rPr>
        <w:t xml:space="preserve"> also</w:t>
      </w:r>
      <w:r w:rsidR="00FE0BE2">
        <w:rPr>
          <w:rFonts w:ascii="Arial" w:eastAsia="Times New Roman" w:hAnsi="Arial" w:cs="Times New Roman"/>
          <w:b/>
          <w:sz w:val="28"/>
          <w:szCs w:val="28"/>
        </w:rPr>
        <w:t xml:space="preserve"> been successfully used by teachers and students, as well as groups.</w:t>
      </w:r>
      <w:r w:rsidR="0059748A">
        <w:rPr>
          <w:rFonts w:ascii="Arial" w:eastAsia="Times New Roman" w:hAnsi="Arial" w:cs="Times New Roman"/>
          <w:b/>
          <w:sz w:val="28"/>
          <w:szCs w:val="28"/>
        </w:rPr>
        <w:t xml:space="preserve"> This particular kit addresses fire safety with a fun</w:t>
      </w:r>
      <w:r w:rsidR="00C516B2">
        <w:rPr>
          <w:rFonts w:ascii="Arial" w:eastAsia="Times New Roman" w:hAnsi="Arial" w:cs="Times New Roman"/>
          <w:b/>
          <w:sz w:val="28"/>
          <w:szCs w:val="28"/>
        </w:rPr>
        <w:t xml:space="preserve"> book titled, </w:t>
      </w:r>
      <w:r w:rsidR="00C516B2" w:rsidRPr="00C516B2">
        <w:rPr>
          <w:rFonts w:ascii="Arial" w:eastAsia="Times New Roman" w:hAnsi="Arial" w:cs="Times New Roman"/>
          <w:b/>
          <w:sz w:val="28"/>
          <w:szCs w:val="28"/>
          <w:u w:val="single"/>
        </w:rPr>
        <w:t>No Dragons for Tea</w:t>
      </w:r>
      <w:r w:rsidR="00C516B2">
        <w:rPr>
          <w:rFonts w:ascii="Arial" w:eastAsia="Times New Roman" w:hAnsi="Arial" w:cs="Times New Roman"/>
          <w:b/>
          <w:sz w:val="28"/>
          <w:szCs w:val="28"/>
        </w:rPr>
        <w:t xml:space="preserve">, as well as related props, questions, and activities.  </w:t>
      </w:r>
    </w:p>
    <w:p w:rsidR="00C516B2" w:rsidRDefault="00C516B2" w:rsidP="006801CA">
      <w:pPr>
        <w:pStyle w:val="ListParagraph"/>
        <w:spacing w:after="0" w:line="240" w:lineRule="auto"/>
        <w:rPr>
          <w:rFonts w:ascii="Arial" w:eastAsia="Times New Roman" w:hAnsi="Arial" w:cs="Times New Roman"/>
          <w:b/>
          <w:sz w:val="28"/>
          <w:szCs w:val="28"/>
        </w:rPr>
      </w:pPr>
    </w:p>
    <w:p w:rsidR="00C516B2" w:rsidRDefault="00C516B2" w:rsidP="006801CA">
      <w:pPr>
        <w:pStyle w:val="ListParagraph"/>
        <w:spacing w:after="0" w:line="240" w:lineRule="auto"/>
        <w:rPr>
          <w:rFonts w:ascii="Arial" w:eastAsia="Times New Roman" w:hAnsi="Arial" w:cs="Times New Roman"/>
          <w:b/>
          <w:sz w:val="28"/>
          <w:szCs w:val="28"/>
        </w:rPr>
      </w:pPr>
    </w:p>
    <w:p w:rsidR="00185B3B" w:rsidRDefault="006C5DD6" w:rsidP="00185B3B">
      <w:pPr>
        <w:pStyle w:val="ListParagraph"/>
        <w:rPr>
          <w:rFonts w:ascii="Arial" w:eastAsia="Times New Roman" w:hAnsi="Arial" w:cs="Times New Roman"/>
          <w:b/>
          <w:sz w:val="28"/>
          <w:szCs w:val="28"/>
        </w:rPr>
      </w:pPr>
      <w:r>
        <w:rPr>
          <w:rFonts w:ascii="Arial" w:eastAsia="Times New Roman" w:hAnsi="Arial" w:cs="Times New Roman"/>
          <w:b/>
          <w:sz w:val="28"/>
          <w:szCs w:val="28"/>
        </w:rPr>
        <w:t>How to use a literacy skills kit:</w:t>
      </w:r>
    </w:p>
    <w:p w:rsidR="002735A4" w:rsidRDefault="002735A4" w:rsidP="00185B3B">
      <w:pPr>
        <w:pStyle w:val="ListParagraph"/>
        <w:rPr>
          <w:rFonts w:ascii="Arial" w:eastAsia="Times New Roman" w:hAnsi="Arial" w:cs="Times New Roman"/>
          <w:b/>
          <w:sz w:val="28"/>
          <w:szCs w:val="28"/>
        </w:rPr>
      </w:pPr>
    </w:p>
    <w:p w:rsidR="006C5DD6" w:rsidRDefault="006C5DD6" w:rsidP="006C5DD6">
      <w:pPr>
        <w:pStyle w:val="ListParagraph"/>
        <w:numPr>
          <w:ilvl w:val="0"/>
          <w:numId w:val="7"/>
        </w:numPr>
        <w:rPr>
          <w:rFonts w:ascii="Arial" w:eastAsia="Times New Roman" w:hAnsi="Arial" w:cs="Times New Roman"/>
          <w:b/>
          <w:sz w:val="28"/>
          <w:szCs w:val="28"/>
        </w:rPr>
      </w:pPr>
      <w:r>
        <w:rPr>
          <w:rFonts w:ascii="Arial" w:eastAsia="Times New Roman" w:hAnsi="Arial" w:cs="Times New Roman"/>
          <w:b/>
          <w:sz w:val="28"/>
          <w:szCs w:val="28"/>
        </w:rPr>
        <w:t>Explore the contents of the bag together to preview the topic</w:t>
      </w:r>
    </w:p>
    <w:p w:rsidR="006C5DD6" w:rsidRDefault="006C5DD6" w:rsidP="006C5DD6">
      <w:pPr>
        <w:pStyle w:val="ListParagraph"/>
        <w:numPr>
          <w:ilvl w:val="0"/>
          <w:numId w:val="7"/>
        </w:numPr>
        <w:rPr>
          <w:rFonts w:ascii="Arial" w:eastAsia="Times New Roman" w:hAnsi="Arial" w:cs="Times New Roman"/>
          <w:b/>
          <w:sz w:val="28"/>
          <w:szCs w:val="28"/>
        </w:rPr>
      </w:pPr>
      <w:r>
        <w:rPr>
          <w:rFonts w:ascii="Arial" w:eastAsia="Times New Roman" w:hAnsi="Arial" w:cs="Times New Roman"/>
          <w:b/>
          <w:sz w:val="28"/>
          <w:szCs w:val="28"/>
        </w:rPr>
        <w:t>Read the story (in print of braille) together, using included manipulatives as “pictures” to illustrate the story.</w:t>
      </w:r>
    </w:p>
    <w:p w:rsidR="006C5DD6" w:rsidRDefault="006C5DD6" w:rsidP="006C5DD6">
      <w:pPr>
        <w:pStyle w:val="ListParagraph"/>
        <w:numPr>
          <w:ilvl w:val="0"/>
          <w:numId w:val="7"/>
        </w:numPr>
        <w:rPr>
          <w:rFonts w:ascii="Arial" w:eastAsia="Times New Roman" w:hAnsi="Arial" w:cs="Times New Roman"/>
          <w:b/>
          <w:sz w:val="28"/>
          <w:szCs w:val="28"/>
        </w:rPr>
      </w:pPr>
      <w:r>
        <w:rPr>
          <w:rFonts w:ascii="Arial" w:eastAsia="Times New Roman" w:hAnsi="Arial" w:cs="Times New Roman"/>
          <w:b/>
          <w:sz w:val="28"/>
          <w:szCs w:val="28"/>
        </w:rPr>
        <w:t>Discuss the story –</w:t>
      </w:r>
      <w:r w:rsidR="002E32CD">
        <w:rPr>
          <w:rFonts w:ascii="Arial" w:eastAsia="Times New Roman" w:hAnsi="Arial" w:cs="Times New Roman"/>
          <w:b/>
          <w:sz w:val="28"/>
          <w:szCs w:val="28"/>
        </w:rPr>
        <w:t xml:space="preserve"> W</w:t>
      </w:r>
      <w:r>
        <w:rPr>
          <w:rFonts w:ascii="Arial" w:eastAsia="Times New Roman" w:hAnsi="Arial" w:cs="Times New Roman"/>
          <w:b/>
          <w:sz w:val="28"/>
          <w:szCs w:val="28"/>
        </w:rPr>
        <w:t xml:space="preserve">hat did you enjoy?  </w:t>
      </w:r>
      <w:r w:rsidR="004A4E12">
        <w:rPr>
          <w:rFonts w:ascii="Arial" w:eastAsia="Times New Roman" w:hAnsi="Arial" w:cs="Times New Roman"/>
          <w:b/>
          <w:sz w:val="28"/>
          <w:szCs w:val="28"/>
        </w:rPr>
        <w:t>Do you want to read more books like this?</w:t>
      </w:r>
    </w:p>
    <w:p w:rsidR="006C5DD6" w:rsidRDefault="006C5DD6" w:rsidP="006C5DD6">
      <w:pPr>
        <w:pStyle w:val="ListParagraph"/>
        <w:numPr>
          <w:ilvl w:val="0"/>
          <w:numId w:val="7"/>
        </w:numPr>
        <w:rPr>
          <w:rFonts w:ascii="Arial" w:eastAsia="Times New Roman" w:hAnsi="Arial" w:cs="Times New Roman"/>
          <w:b/>
          <w:sz w:val="28"/>
          <w:szCs w:val="28"/>
        </w:rPr>
      </w:pPr>
      <w:r>
        <w:rPr>
          <w:rFonts w:ascii="Arial" w:eastAsia="Times New Roman" w:hAnsi="Arial" w:cs="Times New Roman"/>
          <w:b/>
          <w:sz w:val="28"/>
          <w:szCs w:val="28"/>
        </w:rPr>
        <w:t>Review the literacy comprehension questions and/or create your own questions.</w:t>
      </w:r>
    </w:p>
    <w:p w:rsidR="006C5DD6" w:rsidRDefault="006C5DD6" w:rsidP="006C5DD6">
      <w:pPr>
        <w:pStyle w:val="ListParagraph"/>
        <w:numPr>
          <w:ilvl w:val="0"/>
          <w:numId w:val="7"/>
        </w:numPr>
        <w:rPr>
          <w:rFonts w:ascii="Arial" w:eastAsia="Times New Roman" w:hAnsi="Arial" w:cs="Times New Roman"/>
          <w:b/>
          <w:sz w:val="28"/>
          <w:szCs w:val="28"/>
        </w:rPr>
      </w:pPr>
      <w:r>
        <w:rPr>
          <w:rFonts w:ascii="Arial" w:eastAsia="Times New Roman" w:hAnsi="Arial" w:cs="Times New Roman"/>
          <w:b/>
          <w:sz w:val="28"/>
          <w:szCs w:val="28"/>
        </w:rPr>
        <w:t xml:space="preserve">Read through the list of extended literacy activities.  Choose one activity – or try them all! </w:t>
      </w:r>
    </w:p>
    <w:p w:rsidR="006C5DD6" w:rsidRDefault="006C5DD6" w:rsidP="006C5DD6">
      <w:pPr>
        <w:pStyle w:val="ListParagraph"/>
        <w:numPr>
          <w:ilvl w:val="0"/>
          <w:numId w:val="7"/>
        </w:numPr>
        <w:rPr>
          <w:rFonts w:ascii="Arial" w:eastAsia="Times New Roman" w:hAnsi="Arial" w:cs="Times New Roman"/>
          <w:b/>
          <w:sz w:val="28"/>
          <w:szCs w:val="28"/>
        </w:rPr>
      </w:pPr>
      <w:r>
        <w:rPr>
          <w:rFonts w:ascii="Arial" w:eastAsia="Times New Roman" w:hAnsi="Arial" w:cs="Times New Roman"/>
          <w:b/>
          <w:sz w:val="28"/>
          <w:szCs w:val="28"/>
        </w:rPr>
        <w:t>Provide feedback – have the student write/draw/braille about the story or one of the activities in the reader response journal.  Also note any ideas for questions or extended literacy activities that were not included</w:t>
      </w:r>
      <w:r w:rsidR="005B18A1">
        <w:rPr>
          <w:rFonts w:ascii="Arial" w:eastAsia="Times New Roman" w:hAnsi="Arial" w:cs="Times New Roman"/>
          <w:b/>
          <w:sz w:val="28"/>
          <w:szCs w:val="28"/>
        </w:rPr>
        <w:t xml:space="preserve"> in the original ideas.</w:t>
      </w:r>
    </w:p>
    <w:p w:rsidR="005B18A1" w:rsidRPr="00185B3B" w:rsidRDefault="005B18A1" w:rsidP="006C5DD6">
      <w:pPr>
        <w:pStyle w:val="ListParagraph"/>
        <w:numPr>
          <w:ilvl w:val="0"/>
          <w:numId w:val="7"/>
        </w:numPr>
        <w:rPr>
          <w:rFonts w:ascii="Arial" w:eastAsia="Times New Roman" w:hAnsi="Arial" w:cs="Times New Roman"/>
          <w:b/>
          <w:sz w:val="28"/>
          <w:szCs w:val="28"/>
        </w:rPr>
      </w:pPr>
      <w:r>
        <w:rPr>
          <w:rFonts w:ascii="Arial" w:eastAsia="Times New Roman" w:hAnsi="Arial" w:cs="Times New Roman"/>
          <w:b/>
          <w:sz w:val="28"/>
          <w:szCs w:val="28"/>
        </w:rPr>
        <w:t>Share the kit!  Make fire safety accessible for everyone!</w:t>
      </w:r>
    </w:p>
    <w:p w:rsidR="00D92F45" w:rsidRDefault="00D92F45" w:rsidP="006A790F">
      <w:pPr>
        <w:jc w:val="center"/>
        <w:rPr>
          <w:rFonts w:ascii="Arial" w:hAnsi="Arial" w:cs="Arial"/>
          <w:sz w:val="24"/>
          <w:szCs w:val="24"/>
        </w:rPr>
      </w:pPr>
    </w:p>
    <w:p w:rsidR="00705936" w:rsidRDefault="00705936" w:rsidP="006A790F">
      <w:pPr>
        <w:jc w:val="center"/>
        <w:rPr>
          <w:rFonts w:ascii="Arial" w:hAnsi="Arial" w:cs="Arial"/>
          <w:sz w:val="24"/>
          <w:szCs w:val="24"/>
        </w:rPr>
      </w:pPr>
    </w:p>
    <w:p w:rsidR="00705936" w:rsidRDefault="00705936" w:rsidP="006A790F">
      <w:pPr>
        <w:jc w:val="center"/>
        <w:rPr>
          <w:rFonts w:ascii="Arial" w:hAnsi="Arial" w:cs="Arial"/>
          <w:sz w:val="24"/>
          <w:szCs w:val="24"/>
        </w:rPr>
      </w:pPr>
    </w:p>
    <w:p w:rsidR="00E75C4E" w:rsidRPr="00AF790F" w:rsidRDefault="006A790F" w:rsidP="006A790F">
      <w:pPr>
        <w:rPr>
          <w:rFonts w:ascii="Arial" w:hAnsi="Arial" w:cs="Arial"/>
          <w:b/>
          <w:sz w:val="28"/>
          <w:szCs w:val="28"/>
        </w:rPr>
      </w:pPr>
      <w:r w:rsidRPr="00AF790F">
        <w:rPr>
          <w:rFonts w:ascii="Arial" w:hAnsi="Arial" w:cs="Arial"/>
          <w:b/>
          <w:sz w:val="28"/>
          <w:szCs w:val="28"/>
        </w:rPr>
        <w:lastRenderedPageBreak/>
        <w:t xml:space="preserve">The </w:t>
      </w:r>
      <w:r w:rsidR="00705936">
        <w:rPr>
          <w:rFonts w:ascii="Arial" w:hAnsi="Arial" w:cs="Arial"/>
          <w:b/>
          <w:sz w:val="28"/>
          <w:szCs w:val="28"/>
        </w:rPr>
        <w:t xml:space="preserve">fire safety themed </w:t>
      </w:r>
      <w:bookmarkStart w:id="0" w:name="_GoBack"/>
      <w:bookmarkEnd w:id="0"/>
      <w:r w:rsidRPr="00AF790F">
        <w:rPr>
          <w:rFonts w:ascii="Arial" w:hAnsi="Arial" w:cs="Arial"/>
          <w:b/>
          <w:sz w:val="28"/>
          <w:szCs w:val="28"/>
        </w:rPr>
        <w:t xml:space="preserve">literacy skills kit should include the following items: </w:t>
      </w:r>
    </w:p>
    <w:p w:rsidR="006A790F" w:rsidRPr="00AF790F" w:rsidRDefault="006A790F" w:rsidP="00E75C4E">
      <w:pPr>
        <w:pStyle w:val="ListParagraph"/>
        <w:numPr>
          <w:ilvl w:val="0"/>
          <w:numId w:val="1"/>
        </w:numPr>
        <w:rPr>
          <w:rFonts w:ascii="Arial" w:hAnsi="Arial" w:cs="Arial"/>
          <w:b/>
          <w:sz w:val="28"/>
          <w:szCs w:val="28"/>
        </w:rPr>
      </w:pPr>
      <w:r w:rsidRPr="00AF790F">
        <w:rPr>
          <w:rFonts w:ascii="Arial" w:hAnsi="Arial" w:cs="Arial"/>
          <w:b/>
          <w:sz w:val="28"/>
          <w:szCs w:val="28"/>
        </w:rPr>
        <w:t xml:space="preserve">Two copies of </w:t>
      </w:r>
      <w:r w:rsidRPr="00AF790F">
        <w:rPr>
          <w:rFonts w:ascii="Arial" w:hAnsi="Arial" w:cs="Arial"/>
          <w:b/>
          <w:sz w:val="28"/>
          <w:szCs w:val="28"/>
          <w:u w:val="single"/>
        </w:rPr>
        <w:t>No Dragons for Tea</w:t>
      </w:r>
      <w:r w:rsidR="00E75C4E" w:rsidRPr="00AF790F">
        <w:rPr>
          <w:rFonts w:ascii="Arial" w:hAnsi="Arial" w:cs="Arial"/>
          <w:b/>
          <w:sz w:val="28"/>
          <w:szCs w:val="28"/>
        </w:rPr>
        <w:t>, by Jean Pendziwol - one print and one braille</w:t>
      </w:r>
      <w:r w:rsidR="00FB7C14" w:rsidRPr="00AF790F">
        <w:rPr>
          <w:rFonts w:ascii="Arial" w:hAnsi="Arial" w:cs="Arial"/>
          <w:b/>
          <w:sz w:val="28"/>
          <w:szCs w:val="28"/>
        </w:rPr>
        <w:t>. Print copies a</w:t>
      </w:r>
      <w:r w:rsidR="00E75C4E" w:rsidRPr="00AF790F">
        <w:rPr>
          <w:rFonts w:ascii="Arial" w:hAnsi="Arial" w:cs="Arial"/>
          <w:b/>
          <w:sz w:val="28"/>
          <w:szCs w:val="28"/>
        </w:rPr>
        <w:t xml:space="preserve">vailable from Barnes and Noble (BN.com) </w:t>
      </w:r>
    </w:p>
    <w:p w:rsidR="00675964" w:rsidRPr="00AF790F" w:rsidRDefault="00675964" w:rsidP="00E75C4E">
      <w:pPr>
        <w:pStyle w:val="ListParagraph"/>
        <w:numPr>
          <w:ilvl w:val="0"/>
          <w:numId w:val="1"/>
        </w:numPr>
        <w:rPr>
          <w:rFonts w:ascii="Arial" w:hAnsi="Arial" w:cs="Arial"/>
          <w:b/>
          <w:sz w:val="28"/>
          <w:szCs w:val="28"/>
        </w:rPr>
      </w:pPr>
      <w:r w:rsidRPr="00AF790F">
        <w:rPr>
          <w:rFonts w:ascii="Arial" w:hAnsi="Arial" w:cs="Arial"/>
          <w:b/>
          <w:sz w:val="28"/>
          <w:szCs w:val="28"/>
        </w:rPr>
        <w:t>Eraser, available from an office supply store</w:t>
      </w:r>
      <w:r w:rsidR="00EC758E" w:rsidRPr="00AF790F">
        <w:rPr>
          <w:rFonts w:ascii="Arial" w:hAnsi="Arial" w:cs="Arial"/>
          <w:b/>
          <w:sz w:val="28"/>
          <w:szCs w:val="28"/>
        </w:rPr>
        <w:t xml:space="preserve">, </w:t>
      </w:r>
      <w:hyperlink r:id="rId10" w:history="1">
        <w:r w:rsidR="00EC758E" w:rsidRPr="00AF790F">
          <w:rPr>
            <w:rStyle w:val="Hyperlink"/>
            <w:rFonts w:ascii="Arial" w:hAnsi="Arial" w:cs="Arial"/>
            <w:b/>
            <w:sz w:val="28"/>
            <w:szCs w:val="28"/>
          </w:rPr>
          <w:t>www.staples.com</w:t>
        </w:r>
      </w:hyperlink>
      <w:r w:rsidR="00EC758E" w:rsidRPr="00AF790F">
        <w:rPr>
          <w:rFonts w:ascii="Arial" w:hAnsi="Arial" w:cs="Arial"/>
          <w:b/>
          <w:sz w:val="28"/>
          <w:szCs w:val="28"/>
        </w:rPr>
        <w:t xml:space="preserve"> </w:t>
      </w:r>
    </w:p>
    <w:p w:rsidR="00675964" w:rsidRPr="00AF790F" w:rsidRDefault="00675964" w:rsidP="00E75C4E">
      <w:pPr>
        <w:pStyle w:val="ListParagraph"/>
        <w:numPr>
          <w:ilvl w:val="0"/>
          <w:numId w:val="1"/>
        </w:numPr>
        <w:rPr>
          <w:rFonts w:ascii="Arial" w:hAnsi="Arial" w:cs="Arial"/>
          <w:b/>
          <w:sz w:val="28"/>
          <w:szCs w:val="28"/>
        </w:rPr>
      </w:pPr>
      <w:r w:rsidRPr="00AF790F">
        <w:rPr>
          <w:rFonts w:ascii="Arial" w:hAnsi="Arial" w:cs="Arial"/>
          <w:b/>
          <w:sz w:val="28"/>
          <w:szCs w:val="28"/>
        </w:rPr>
        <w:t>Crayons, available from an office, art or school supply store</w:t>
      </w:r>
    </w:p>
    <w:p w:rsidR="00181231" w:rsidRPr="00AF790F" w:rsidRDefault="00181231" w:rsidP="00E75C4E">
      <w:pPr>
        <w:pStyle w:val="ListParagraph"/>
        <w:numPr>
          <w:ilvl w:val="0"/>
          <w:numId w:val="1"/>
        </w:numPr>
        <w:rPr>
          <w:rFonts w:ascii="Arial" w:hAnsi="Arial" w:cs="Arial"/>
          <w:b/>
          <w:sz w:val="28"/>
          <w:szCs w:val="28"/>
        </w:rPr>
      </w:pPr>
      <w:r w:rsidRPr="00AF790F">
        <w:rPr>
          <w:rFonts w:ascii="Arial" w:hAnsi="Arial" w:cs="Arial"/>
          <w:b/>
          <w:sz w:val="28"/>
          <w:szCs w:val="28"/>
        </w:rPr>
        <w:t xml:space="preserve">Soft pencil case with binder ring holes, available from an office supply store, </w:t>
      </w:r>
      <w:hyperlink r:id="rId11" w:history="1">
        <w:r w:rsidRPr="00AF790F">
          <w:rPr>
            <w:rStyle w:val="Hyperlink"/>
            <w:rFonts w:ascii="Arial" w:hAnsi="Arial" w:cs="Arial"/>
            <w:b/>
            <w:sz w:val="28"/>
            <w:szCs w:val="28"/>
          </w:rPr>
          <w:t>www.staples.com</w:t>
        </w:r>
      </w:hyperlink>
      <w:r w:rsidRPr="00AF790F">
        <w:rPr>
          <w:rFonts w:ascii="Arial" w:hAnsi="Arial" w:cs="Arial"/>
          <w:b/>
          <w:sz w:val="28"/>
          <w:szCs w:val="28"/>
        </w:rPr>
        <w:t xml:space="preserve"> </w:t>
      </w:r>
    </w:p>
    <w:p w:rsidR="00C0428D" w:rsidRPr="00AF790F" w:rsidRDefault="00C0428D" w:rsidP="00E75C4E">
      <w:pPr>
        <w:pStyle w:val="ListParagraph"/>
        <w:numPr>
          <w:ilvl w:val="0"/>
          <w:numId w:val="1"/>
        </w:numPr>
        <w:rPr>
          <w:rFonts w:ascii="Arial" w:hAnsi="Arial" w:cs="Arial"/>
          <w:b/>
          <w:sz w:val="28"/>
          <w:szCs w:val="28"/>
        </w:rPr>
      </w:pPr>
      <w:r w:rsidRPr="00AF790F">
        <w:rPr>
          <w:rFonts w:ascii="Arial" w:hAnsi="Arial" w:cs="Arial"/>
          <w:b/>
          <w:sz w:val="28"/>
          <w:szCs w:val="28"/>
        </w:rPr>
        <w:t xml:space="preserve">Smoke alarm, available from a hardware store, </w:t>
      </w:r>
      <w:r w:rsidR="00EC758E" w:rsidRPr="00AF790F">
        <w:rPr>
          <w:rFonts w:ascii="Arial" w:hAnsi="Arial" w:cs="Arial"/>
          <w:b/>
          <w:sz w:val="28"/>
          <w:szCs w:val="28"/>
        </w:rPr>
        <w:t>www.</w:t>
      </w:r>
      <w:r w:rsidRPr="00AF790F">
        <w:rPr>
          <w:rFonts w:ascii="Arial" w:hAnsi="Arial" w:cs="Arial"/>
          <w:b/>
          <w:sz w:val="28"/>
          <w:szCs w:val="28"/>
        </w:rPr>
        <w:t xml:space="preserve">homedepot.com, </w:t>
      </w:r>
      <w:r w:rsidR="00EC758E" w:rsidRPr="00AF790F">
        <w:rPr>
          <w:rFonts w:ascii="Arial" w:hAnsi="Arial" w:cs="Arial"/>
          <w:b/>
          <w:sz w:val="28"/>
          <w:szCs w:val="28"/>
        </w:rPr>
        <w:t>www.</w:t>
      </w:r>
      <w:r w:rsidRPr="00AF790F">
        <w:rPr>
          <w:rFonts w:ascii="Arial" w:hAnsi="Arial" w:cs="Arial"/>
          <w:b/>
          <w:sz w:val="28"/>
          <w:szCs w:val="28"/>
        </w:rPr>
        <w:t>amazon.com</w:t>
      </w:r>
    </w:p>
    <w:p w:rsidR="00C0428D" w:rsidRPr="00AF790F" w:rsidRDefault="00C0428D" w:rsidP="00E75C4E">
      <w:pPr>
        <w:pStyle w:val="ListParagraph"/>
        <w:numPr>
          <w:ilvl w:val="0"/>
          <w:numId w:val="1"/>
        </w:numPr>
        <w:rPr>
          <w:rFonts w:ascii="Arial" w:hAnsi="Arial" w:cs="Arial"/>
          <w:b/>
          <w:sz w:val="28"/>
          <w:szCs w:val="28"/>
        </w:rPr>
      </w:pPr>
      <w:r w:rsidRPr="00AF790F">
        <w:rPr>
          <w:rFonts w:ascii="Arial" w:hAnsi="Arial" w:cs="Arial"/>
          <w:b/>
          <w:sz w:val="28"/>
          <w:szCs w:val="28"/>
        </w:rPr>
        <w:t>Batteries, available from a hardware store, grocery store, internet</w:t>
      </w:r>
    </w:p>
    <w:p w:rsidR="00C0428D" w:rsidRPr="00AF790F" w:rsidRDefault="00C0428D" w:rsidP="00E75C4E">
      <w:pPr>
        <w:pStyle w:val="ListParagraph"/>
        <w:numPr>
          <w:ilvl w:val="0"/>
          <w:numId w:val="1"/>
        </w:numPr>
        <w:rPr>
          <w:rFonts w:ascii="Arial" w:hAnsi="Arial" w:cs="Arial"/>
          <w:b/>
          <w:sz w:val="28"/>
          <w:szCs w:val="28"/>
        </w:rPr>
      </w:pPr>
      <w:r w:rsidRPr="00AF790F">
        <w:rPr>
          <w:rFonts w:ascii="Arial" w:hAnsi="Arial" w:cs="Arial"/>
          <w:b/>
          <w:sz w:val="28"/>
          <w:szCs w:val="28"/>
        </w:rPr>
        <w:t>Plush dragon</w:t>
      </w:r>
      <w:r w:rsidR="00EC758E" w:rsidRPr="00AF790F">
        <w:rPr>
          <w:rFonts w:ascii="Arial" w:hAnsi="Arial" w:cs="Arial"/>
          <w:b/>
          <w:sz w:val="28"/>
          <w:szCs w:val="28"/>
        </w:rPr>
        <w:t xml:space="preserve">, available from a toy store, </w:t>
      </w:r>
      <w:hyperlink r:id="rId12" w:history="1">
        <w:r w:rsidR="00EC758E" w:rsidRPr="00AF790F">
          <w:rPr>
            <w:rStyle w:val="Hyperlink"/>
            <w:rFonts w:ascii="Arial" w:hAnsi="Arial" w:cs="Arial"/>
            <w:b/>
            <w:sz w:val="28"/>
            <w:szCs w:val="28"/>
          </w:rPr>
          <w:t>www.toysrus.com</w:t>
        </w:r>
      </w:hyperlink>
      <w:r w:rsidR="00EC758E" w:rsidRPr="00AF790F">
        <w:rPr>
          <w:rFonts w:ascii="Arial" w:hAnsi="Arial" w:cs="Arial"/>
          <w:b/>
          <w:sz w:val="28"/>
          <w:szCs w:val="28"/>
        </w:rPr>
        <w:t xml:space="preserve">, www.stuffedsafari.com , </w:t>
      </w:r>
      <w:hyperlink r:id="rId13" w:history="1">
        <w:r w:rsidR="00EC758E" w:rsidRPr="00AF790F">
          <w:rPr>
            <w:rStyle w:val="Hyperlink"/>
            <w:rFonts w:ascii="Arial" w:hAnsi="Arial" w:cs="Arial"/>
            <w:b/>
            <w:sz w:val="28"/>
            <w:szCs w:val="28"/>
          </w:rPr>
          <w:t>www.douglascuddletoy.com</w:t>
        </w:r>
      </w:hyperlink>
      <w:r w:rsidR="00EC758E" w:rsidRPr="00AF790F">
        <w:rPr>
          <w:rFonts w:ascii="Arial" w:hAnsi="Arial" w:cs="Arial"/>
          <w:b/>
          <w:sz w:val="28"/>
          <w:szCs w:val="28"/>
        </w:rPr>
        <w:t xml:space="preserve"> </w:t>
      </w:r>
    </w:p>
    <w:p w:rsidR="00C0428D" w:rsidRPr="00AF790F" w:rsidRDefault="00C0428D" w:rsidP="00E75C4E">
      <w:pPr>
        <w:pStyle w:val="ListParagraph"/>
        <w:numPr>
          <w:ilvl w:val="0"/>
          <w:numId w:val="1"/>
        </w:numPr>
        <w:rPr>
          <w:rFonts w:ascii="Arial" w:hAnsi="Arial" w:cs="Arial"/>
          <w:b/>
          <w:sz w:val="28"/>
          <w:szCs w:val="28"/>
        </w:rPr>
      </w:pPr>
      <w:r w:rsidRPr="00AF790F">
        <w:rPr>
          <w:rFonts w:ascii="Arial" w:hAnsi="Arial" w:cs="Arial"/>
          <w:b/>
          <w:sz w:val="28"/>
          <w:szCs w:val="28"/>
        </w:rPr>
        <w:t>Fire extinguisher</w:t>
      </w:r>
      <w:r w:rsidR="00EC758E" w:rsidRPr="00AF790F">
        <w:rPr>
          <w:rFonts w:ascii="Arial" w:hAnsi="Arial" w:cs="Arial"/>
          <w:b/>
          <w:sz w:val="28"/>
          <w:szCs w:val="28"/>
        </w:rPr>
        <w:t xml:space="preserve">, available from a hardware store or home improvement store,www.fireequip.com,  </w:t>
      </w:r>
      <w:hyperlink r:id="rId14" w:history="1">
        <w:r w:rsidR="00EC758E" w:rsidRPr="00AF790F">
          <w:rPr>
            <w:rStyle w:val="Hyperlink"/>
            <w:rFonts w:ascii="Arial" w:hAnsi="Arial" w:cs="Arial"/>
            <w:b/>
            <w:sz w:val="28"/>
            <w:szCs w:val="28"/>
          </w:rPr>
          <w:t>www.homedeport.com</w:t>
        </w:r>
      </w:hyperlink>
      <w:r w:rsidR="00EC758E" w:rsidRPr="00AF790F">
        <w:rPr>
          <w:rFonts w:ascii="Arial" w:hAnsi="Arial" w:cs="Arial"/>
          <w:b/>
          <w:sz w:val="28"/>
          <w:szCs w:val="28"/>
        </w:rPr>
        <w:t xml:space="preserve">, </w:t>
      </w:r>
    </w:p>
    <w:p w:rsidR="00FB7C14" w:rsidRPr="00AF790F" w:rsidRDefault="00FB7C14" w:rsidP="00FB7C14">
      <w:pPr>
        <w:pStyle w:val="ListParagraph"/>
        <w:numPr>
          <w:ilvl w:val="0"/>
          <w:numId w:val="1"/>
        </w:numPr>
        <w:rPr>
          <w:rFonts w:ascii="Arial" w:hAnsi="Arial" w:cs="Arial"/>
          <w:b/>
          <w:sz w:val="28"/>
          <w:szCs w:val="28"/>
        </w:rPr>
      </w:pPr>
      <w:r w:rsidRPr="00AF790F">
        <w:rPr>
          <w:rFonts w:ascii="Arial" w:hAnsi="Arial" w:cs="Arial"/>
          <w:b/>
          <w:sz w:val="28"/>
          <w:szCs w:val="28"/>
        </w:rPr>
        <w:t>Firefighter hat, may be available from your local fire station. Also available from www.amazon.com (Rhode Island Novelty, firefighter Chief Hat Plastic Child, set of 12)</w:t>
      </w:r>
    </w:p>
    <w:p w:rsidR="00027FE7" w:rsidRPr="00AF790F" w:rsidRDefault="00027FE7" w:rsidP="00E75C4E">
      <w:pPr>
        <w:pStyle w:val="ListParagraph"/>
        <w:numPr>
          <w:ilvl w:val="0"/>
          <w:numId w:val="1"/>
        </w:numPr>
        <w:rPr>
          <w:rFonts w:ascii="Arial" w:hAnsi="Arial" w:cs="Arial"/>
          <w:b/>
          <w:sz w:val="28"/>
          <w:szCs w:val="28"/>
        </w:rPr>
      </w:pPr>
      <w:r w:rsidRPr="00AF790F">
        <w:rPr>
          <w:rFonts w:ascii="Arial" w:hAnsi="Arial" w:cs="Arial"/>
          <w:b/>
          <w:sz w:val="28"/>
          <w:szCs w:val="28"/>
        </w:rPr>
        <w:t xml:space="preserve">Print AND braille copies </w:t>
      </w:r>
      <w:r w:rsidR="001E6526" w:rsidRPr="00AF790F">
        <w:rPr>
          <w:rFonts w:ascii="Arial" w:hAnsi="Arial" w:cs="Arial"/>
          <w:b/>
          <w:sz w:val="28"/>
          <w:szCs w:val="28"/>
        </w:rPr>
        <w:t>of the kit instructions</w:t>
      </w:r>
    </w:p>
    <w:p w:rsidR="00FB7C14" w:rsidRPr="00AF790F" w:rsidRDefault="00FB7C14" w:rsidP="00FB7C14">
      <w:pPr>
        <w:pStyle w:val="ListParagraph"/>
        <w:numPr>
          <w:ilvl w:val="0"/>
          <w:numId w:val="1"/>
        </w:numPr>
        <w:rPr>
          <w:rFonts w:ascii="Arial" w:hAnsi="Arial" w:cs="Arial"/>
          <w:b/>
          <w:sz w:val="28"/>
          <w:szCs w:val="28"/>
        </w:rPr>
      </w:pPr>
      <w:r w:rsidRPr="00AF790F">
        <w:rPr>
          <w:rFonts w:ascii="Arial" w:hAnsi="Arial" w:cs="Arial"/>
          <w:b/>
          <w:sz w:val="28"/>
          <w:szCs w:val="28"/>
        </w:rPr>
        <w:t>Three ring floppy braille binder, available from American Printing House for the Blind (www.aph.org, product catalog number 1-04295-00)</w:t>
      </w:r>
    </w:p>
    <w:p w:rsidR="00FB7C14" w:rsidRPr="00AF790F" w:rsidRDefault="00FB7C14" w:rsidP="00FB7C14">
      <w:pPr>
        <w:pStyle w:val="ListParagraph"/>
        <w:numPr>
          <w:ilvl w:val="0"/>
          <w:numId w:val="1"/>
        </w:numPr>
        <w:rPr>
          <w:rFonts w:ascii="Arial" w:hAnsi="Arial" w:cs="Arial"/>
          <w:b/>
          <w:sz w:val="28"/>
          <w:szCs w:val="28"/>
        </w:rPr>
      </w:pPr>
      <w:r w:rsidRPr="00AF790F">
        <w:rPr>
          <w:rFonts w:ascii="Arial" w:hAnsi="Arial" w:cs="Arial"/>
          <w:b/>
          <w:sz w:val="28"/>
          <w:szCs w:val="28"/>
        </w:rPr>
        <w:t>Dark lined paper, available from American Printing House for the Blind (www.aph.org, product catalog number )</w:t>
      </w:r>
    </w:p>
    <w:p w:rsidR="00FB7C14" w:rsidRPr="00AF790F" w:rsidRDefault="00FB7C14" w:rsidP="00FB7C14">
      <w:pPr>
        <w:pStyle w:val="ListParagraph"/>
        <w:numPr>
          <w:ilvl w:val="0"/>
          <w:numId w:val="1"/>
        </w:numPr>
        <w:rPr>
          <w:rFonts w:ascii="Arial" w:hAnsi="Arial" w:cs="Arial"/>
          <w:b/>
          <w:sz w:val="28"/>
          <w:szCs w:val="28"/>
        </w:rPr>
      </w:pPr>
      <w:r w:rsidRPr="00AF790F">
        <w:rPr>
          <w:rFonts w:ascii="Arial" w:hAnsi="Arial" w:cs="Arial"/>
          <w:b/>
          <w:sz w:val="28"/>
          <w:szCs w:val="28"/>
        </w:rPr>
        <w:t>Braille paper, available from American Printing House for the Blind (www.aph.org, product catalog number )</w:t>
      </w:r>
    </w:p>
    <w:p w:rsidR="00FB7C14" w:rsidRPr="00AF790F" w:rsidRDefault="00FB7C14" w:rsidP="00FB7C14">
      <w:pPr>
        <w:pStyle w:val="ListParagraph"/>
        <w:numPr>
          <w:ilvl w:val="0"/>
          <w:numId w:val="1"/>
        </w:numPr>
        <w:rPr>
          <w:rFonts w:ascii="Arial" w:hAnsi="Arial" w:cs="Arial"/>
          <w:b/>
          <w:sz w:val="28"/>
          <w:szCs w:val="28"/>
        </w:rPr>
      </w:pPr>
      <w:r w:rsidRPr="00AF790F">
        <w:rPr>
          <w:rFonts w:ascii="Arial" w:hAnsi="Arial" w:cs="Arial"/>
          <w:b/>
          <w:sz w:val="28"/>
          <w:szCs w:val="28"/>
        </w:rPr>
        <w:t>20/20 pens, available from</w:t>
      </w:r>
    </w:p>
    <w:p w:rsidR="00FB7C14" w:rsidRPr="00AF790F" w:rsidRDefault="00FB7C14" w:rsidP="00FB7C14">
      <w:pPr>
        <w:pStyle w:val="ListParagraph"/>
        <w:numPr>
          <w:ilvl w:val="0"/>
          <w:numId w:val="1"/>
        </w:numPr>
        <w:rPr>
          <w:rFonts w:ascii="Arial" w:hAnsi="Arial" w:cs="Arial"/>
          <w:b/>
          <w:sz w:val="28"/>
          <w:szCs w:val="28"/>
        </w:rPr>
      </w:pPr>
      <w:r w:rsidRPr="00AF790F">
        <w:rPr>
          <w:rFonts w:ascii="Arial" w:hAnsi="Arial" w:cs="Arial"/>
          <w:b/>
          <w:sz w:val="28"/>
          <w:szCs w:val="28"/>
        </w:rPr>
        <w:t>Dark lead pencils, available from</w:t>
      </w:r>
    </w:p>
    <w:p w:rsidR="00B72B20" w:rsidRPr="00AF790F" w:rsidRDefault="00B72B20" w:rsidP="00FB7C14">
      <w:pPr>
        <w:pStyle w:val="ListParagraph"/>
        <w:numPr>
          <w:ilvl w:val="0"/>
          <w:numId w:val="1"/>
        </w:numPr>
        <w:rPr>
          <w:rFonts w:ascii="Arial" w:hAnsi="Arial" w:cs="Arial"/>
          <w:b/>
          <w:sz w:val="28"/>
          <w:szCs w:val="28"/>
        </w:rPr>
      </w:pPr>
      <w:r w:rsidRPr="00AF790F">
        <w:rPr>
          <w:rFonts w:ascii="Arial" w:hAnsi="Arial" w:cs="Arial"/>
          <w:b/>
          <w:sz w:val="28"/>
          <w:szCs w:val="28"/>
        </w:rPr>
        <w:t>Fire hose</w:t>
      </w:r>
    </w:p>
    <w:p w:rsidR="002B132D" w:rsidRPr="00AF790F" w:rsidRDefault="002B132D" w:rsidP="00FB7C14">
      <w:pPr>
        <w:pStyle w:val="ListParagraph"/>
        <w:numPr>
          <w:ilvl w:val="0"/>
          <w:numId w:val="1"/>
        </w:numPr>
        <w:rPr>
          <w:rFonts w:ascii="Arial" w:hAnsi="Arial" w:cs="Arial"/>
          <w:b/>
          <w:sz w:val="28"/>
          <w:szCs w:val="28"/>
        </w:rPr>
      </w:pPr>
      <w:r w:rsidRPr="00AF790F">
        <w:rPr>
          <w:rFonts w:ascii="Arial" w:hAnsi="Arial" w:cs="Arial"/>
          <w:b/>
          <w:sz w:val="28"/>
          <w:szCs w:val="28"/>
        </w:rPr>
        <w:t>Plastic page inserts</w:t>
      </w:r>
    </w:p>
    <w:p w:rsidR="00EC758E" w:rsidRPr="00AF790F" w:rsidRDefault="00EC758E" w:rsidP="00EC758E">
      <w:pPr>
        <w:rPr>
          <w:rFonts w:ascii="Arial" w:hAnsi="Arial" w:cs="Arial"/>
          <w:b/>
          <w:sz w:val="28"/>
          <w:szCs w:val="28"/>
        </w:rPr>
      </w:pPr>
    </w:p>
    <w:p w:rsidR="00EC758E" w:rsidRPr="00AF790F" w:rsidRDefault="00EC758E" w:rsidP="00EC758E">
      <w:pPr>
        <w:rPr>
          <w:rFonts w:ascii="Arial" w:hAnsi="Arial" w:cs="Arial"/>
          <w:b/>
          <w:sz w:val="28"/>
          <w:szCs w:val="28"/>
        </w:rPr>
      </w:pPr>
      <w:r w:rsidRPr="00AF790F">
        <w:rPr>
          <w:rFonts w:ascii="Arial" w:hAnsi="Arial" w:cs="Arial"/>
          <w:b/>
          <w:sz w:val="28"/>
          <w:szCs w:val="28"/>
        </w:rPr>
        <w:t xml:space="preserve">How to sew a </w:t>
      </w:r>
      <w:r w:rsidR="009A4D19" w:rsidRPr="00AF790F">
        <w:rPr>
          <w:rFonts w:ascii="Arial" w:hAnsi="Arial" w:cs="Arial"/>
          <w:b/>
          <w:sz w:val="28"/>
          <w:szCs w:val="28"/>
        </w:rPr>
        <w:t>literacy skills bag</w:t>
      </w:r>
      <w:r w:rsidR="00AC27A2">
        <w:rPr>
          <w:rFonts w:ascii="Arial" w:hAnsi="Arial" w:cs="Arial"/>
          <w:b/>
          <w:sz w:val="28"/>
          <w:szCs w:val="28"/>
        </w:rPr>
        <w:t xml:space="preserve">  (a box or pre-made bag could also be used, but using cute, related fabric really adds to the kid-appeal of the kits!)</w:t>
      </w:r>
    </w:p>
    <w:p w:rsidR="00565978" w:rsidRPr="00AF790F" w:rsidRDefault="002B132D" w:rsidP="009A4D19">
      <w:pPr>
        <w:numPr>
          <w:ilvl w:val="0"/>
          <w:numId w:val="2"/>
        </w:numPr>
        <w:rPr>
          <w:rFonts w:ascii="Arial" w:hAnsi="Arial" w:cs="Arial"/>
          <w:b/>
          <w:sz w:val="28"/>
          <w:szCs w:val="28"/>
        </w:rPr>
      </w:pPr>
      <w:r w:rsidRPr="00AF790F">
        <w:rPr>
          <w:rFonts w:ascii="Arial" w:hAnsi="Arial" w:cs="Arial"/>
          <w:b/>
          <w:sz w:val="28"/>
          <w:szCs w:val="28"/>
        </w:rPr>
        <w:t xml:space="preserve">Select a piece of </w:t>
      </w:r>
      <w:r w:rsidR="009A4D19" w:rsidRPr="00AF790F">
        <w:rPr>
          <w:rFonts w:ascii="Arial" w:hAnsi="Arial" w:cs="Arial"/>
          <w:b/>
          <w:sz w:val="28"/>
          <w:szCs w:val="28"/>
        </w:rPr>
        <w:t xml:space="preserve">fire themed </w:t>
      </w:r>
      <w:r w:rsidRPr="00AF790F">
        <w:rPr>
          <w:rFonts w:ascii="Arial" w:hAnsi="Arial" w:cs="Arial"/>
          <w:b/>
          <w:sz w:val="28"/>
          <w:szCs w:val="28"/>
        </w:rPr>
        <w:t>fabric that is ¾ yard long. Select a cord that is as wide as the fabric, plus an additional 10”.</w:t>
      </w:r>
    </w:p>
    <w:p w:rsidR="00565978" w:rsidRPr="00AF790F" w:rsidRDefault="002B132D" w:rsidP="009A4D19">
      <w:pPr>
        <w:numPr>
          <w:ilvl w:val="0"/>
          <w:numId w:val="2"/>
        </w:numPr>
        <w:rPr>
          <w:rFonts w:ascii="Arial" w:hAnsi="Arial" w:cs="Arial"/>
          <w:b/>
          <w:sz w:val="28"/>
          <w:szCs w:val="28"/>
        </w:rPr>
      </w:pPr>
      <w:r w:rsidRPr="00AF790F">
        <w:rPr>
          <w:rFonts w:ascii="Arial" w:hAnsi="Arial" w:cs="Arial"/>
          <w:b/>
          <w:sz w:val="28"/>
          <w:szCs w:val="28"/>
        </w:rPr>
        <w:t>Make a pocket for the drawstring: F</w:t>
      </w:r>
      <w:r w:rsidR="005E2432" w:rsidRPr="00AF790F">
        <w:rPr>
          <w:rFonts w:ascii="Arial" w:hAnsi="Arial" w:cs="Arial"/>
          <w:b/>
          <w:sz w:val="28"/>
          <w:szCs w:val="28"/>
        </w:rPr>
        <w:t xml:space="preserve">old the top of the fabric down </w:t>
      </w:r>
      <w:r w:rsidRPr="00AF790F">
        <w:rPr>
          <w:rFonts w:ascii="Arial" w:hAnsi="Arial" w:cs="Arial"/>
          <w:b/>
          <w:sz w:val="28"/>
          <w:szCs w:val="28"/>
        </w:rPr>
        <w:t xml:space="preserve">1” and iron the fold. Fold it another inch. Iron on the fold, pin the fabric in place </w:t>
      </w:r>
      <w:r w:rsidRPr="00AF790F">
        <w:rPr>
          <w:rFonts w:ascii="Arial" w:hAnsi="Arial" w:cs="Arial"/>
          <w:b/>
          <w:sz w:val="28"/>
          <w:szCs w:val="28"/>
        </w:rPr>
        <w:lastRenderedPageBreak/>
        <w:t>and sew along the bottom of the fold, creating an opening for the drawstring.</w:t>
      </w:r>
    </w:p>
    <w:p w:rsidR="00565978" w:rsidRPr="00AF790F" w:rsidRDefault="002B132D" w:rsidP="009A4D19">
      <w:pPr>
        <w:numPr>
          <w:ilvl w:val="0"/>
          <w:numId w:val="2"/>
        </w:numPr>
        <w:rPr>
          <w:rFonts w:ascii="Arial" w:hAnsi="Arial" w:cs="Arial"/>
          <w:b/>
          <w:sz w:val="28"/>
          <w:szCs w:val="28"/>
        </w:rPr>
      </w:pPr>
      <w:r w:rsidRPr="00AF790F">
        <w:rPr>
          <w:rFonts w:ascii="Arial" w:hAnsi="Arial" w:cs="Arial"/>
          <w:b/>
          <w:sz w:val="28"/>
          <w:szCs w:val="28"/>
        </w:rPr>
        <w:t>Sew the bag: Fold the fabric widthwise, right side of the pattern together.</w:t>
      </w:r>
    </w:p>
    <w:p w:rsidR="00565978" w:rsidRPr="00AF790F" w:rsidRDefault="002B132D" w:rsidP="009A4D19">
      <w:pPr>
        <w:numPr>
          <w:ilvl w:val="0"/>
          <w:numId w:val="2"/>
        </w:numPr>
        <w:rPr>
          <w:rFonts w:ascii="Arial" w:hAnsi="Arial" w:cs="Arial"/>
          <w:b/>
          <w:sz w:val="28"/>
          <w:szCs w:val="28"/>
        </w:rPr>
      </w:pPr>
      <w:r w:rsidRPr="00AF790F">
        <w:rPr>
          <w:rFonts w:ascii="Arial" w:hAnsi="Arial" w:cs="Arial"/>
          <w:b/>
          <w:sz w:val="28"/>
          <w:szCs w:val="28"/>
        </w:rPr>
        <w:t>Sew along the bottom of the bag and up the side, stopping before you reach the opening and closing for the drawstring. Secure your seam.</w:t>
      </w:r>
    </w:p>
    <w:p w:rsidR="00565978" w:rsidRPr="00AF790F" w:rsidRDefault="002B132D" w:rsidP="009A4D19">
      <w:pPr>
        <w:numPr>
          <w:ilvl w:val="0"/>
          <w:numId w:val="2"/>
        </w:numPr>
        <w:rPr>
          <w:rFonts w:ascii="Arial" w:hAnsi="Arial" w:cs="Arial"/>
          <w:b/>
          <w:sz w:val="28"/>
          <w:szCs w:val="28"/>
        </w:rPr>
      </w:pPr>
      <w:r w:rsidRPr="00AF790F">
        <w:rPr>
          <w:rFonts w:ascii="Arial" w:hAnsi="Arial" w:cs="Arial"/>
          <w:b/>
          <w:sz w:val="28"/>
          <w:szCs w:val="28"/>
        </w:rPr>
        <w:t>Turn the bag right side out and insert the drawstring through the opening. Attach a safety pin to one end of the cord to draw it through.</w:t>
      </w:r>
    </w:p>
    <w:p w:rsidR="00565978" w:rsidRPr="00AF790F" w:rsidRDefault="002B132D" w:rsidP="009A4D19">
      <w:pPr>
        <w:numPr>
          <w:ilvl w:val="0"/>
          <w:numId w:val="2"/>
        </w:numPr>
        <w:rPr>
          <w:rFonts w:ascii="Arial" w:hAnsi="Arial" w:cs="Arial"/>
          <w:b/>
          <w:sz w:val="28"/>
          <w:szCs w:val="28"/>
        </w:rPr>
      </w:pPr>
      <w:r w:rsidRPr="00AF790F">
        <w:rPr>
          <w:rFonts w:ascii="Arial" w:hAnsi="Arial" w:cs="Arial"/>
          <w:b/>
          <w:sz w:val="28"/>
          <w:szCs w:val="28"/>
        </w:rPr>
        <w:t>Tie the cord ends together and draw the bag shut.</w:t>
      </w:r>
    </w:p>
    <w:p w:rsidR="00151399" w:rsidRPr="00AF790F" w:rsidRDefault="00151399" w:rsidP="00151399">
      <w:pPr>
        <w:rPr>
          <w:rFonts w:ascii="Arial" w:hAnsi="Arial" w:cs="Arial"/>
          <w:b/>
          <w:sz w:val="28"/>
          <w:szCs w:val="28"/>
        </w:rPr>
      </w:pPr>
    </w:p>
    <w:p w:rsidR="00151399" w:rsidRPr="00AF790F" w:rsidRDefault="00151399" w:rsidP="00151399">
      <w:pPr>
        <w:rPr>
          <w:rFonts w:ascii="Arial" w:hAnsi="Arial" w:cs="Arial"/>
          <w:b/>
          <w:sz w:val="28"/>
          <w:szCs w:val="28"/>
        </w:rPr>
      </w:pPr>
      <w:r w:rsidRPr="00AF790F">
        <w:rPr>
          <w:rFonts w:ascii="Arial" w:hAnsi="Arial" w:cs="Arial"/>
          <w:b/>
          <w:sz w:val="28"/>
          <w:szCs w:val="28"/>
        </w:rPr>
        <w:t>The following items should be stored in the pencil case: crayons, eraser, dark lead pencils, 20/20 markers</w:t>
      </w:r>
    </w:p>
    <w:p w:rsidR="00151399" w:rsidRPr="00AF790F" w:rsidRDefault="00151399" w:rsidP="00151399">
      <w:pPr>
        <w:rPr>
          <w:rFonts w:ascii="Arial" w:hAnsi="Arial" w:cs="Arial"/>
          <w:b/>
          <w:sz w:val="28"/>
          <w:szCs w:val="28"/>
        </w:rPr>
      </w:pPr>
      <w:r w:rsidRPr="00AF790F">
        <w:rPr>
          <w:rFonts w:ascii="Arial" w:hAnsi="Arial" w:cs="Arial"/>
          <w:b/>
          <w:sz w:val="28"/>
          <w:szCs w:val="28"/>
        </w:rPr>
        <w:t>The following items should be arranged in front to back order in the floppy 3-ring binder:</w:t>
      </w:r>
    </w:p>
    <w:p w:rsidR="00151399" w:rsidRPr="00AF790F" w:rsidRDefault="00151399" w:rsidP="00151399">
      <w:pPr>
        <w:pStyle w:val="ListParagraph"/>
        <w:numPr>
          <w:ilvl w:val="0"/>
          <w:numId w:val="3"/>
        </w:numPr>
        <w:rPr>
          <w:rFonts w:ascii="Arial" w:hAnsi="Arial" w:cs="Arial"/>
          <w:b/>
          <w:sz w:val="28"/>
          <w:szCs w:val="28"/>
        </w:rPr>
      </w:pPr>
      <w:r w:rsidRPr="00AF790F">
        <w:rPr>
          <w:rFonts w:ascii="Arial" w:hAnsi="Arial" w:cs="Arial"/>
          <w:b/>
          <w:sz w:val="28"/>
          <w:szCs w:val="28"/>
        </w:rPr>
        <w:t>Pencil case</w:t>
      </w:r>
    </w:p>
    <w:p w:rsidR="00151399" w:rsidRPr="00AF790F" w:rsidRDefault="00151399" w:rsidP="00151399">
      <w:pPr>
        <w:pStyle w:val="ListParagraph"/>
        <w:numPr>
          <w:ilvl w:val="0"/>
          <w:numId w:val="3"/>
        </w:numPr>
        <w:rPr>
          <w:rFonts w:ascii="Arial" w:hAnsi="Arial" w:cs="Arial"/>
          <w:b/>
          <w:sz w:val="28"/>
          <w:szCs w:val="28"/>
        </w:rPr>
      </w:pPr>
      <w:r w:rsidRPr="00AF790F">
        <w:rPr>
          <w:rFonts w:ascii="Arial" w:hAnsi="Arial" w:cs="Arial"/>
          <w:b/>
          <w:sz w:val="28"/>
          <w:szCs w:val="28"/>
        </w:rPr>
        <w:t>Kit instructions</w:t>
      </w:r>
      <w:r w:rsidR="00B72B20" w:rsidRPr="00AF790F">
        <w:rPr>
          <w:rFonts w:ascii="Arial" w:hAnsi="Arial" w:cs="Arial"/>
          <w:b/>
          <w:sz w:val="28"/>
          <w:szCs w:val="28"/>
        </w:rPr>
        <w:t xml:space="preserve"> (print)</w:t>
      </w:r>
    </w:p>
    <w:p w:rsidR="00151399" w:rsidRPr="00AF790F" w:rsidRDefault="00B72B20" w:rsidP="00151399">
      <w:pPr>
        <w:pStyle w:val="ListParagraph"/>
        <w:numPr>
          <w:ilvl w:val="0"/>
          <w:numId w:val="3"/>
        </w:numPr>
        <w:rPr>
          <w:rFonts w:ascii="Arial" w:hAnsi="Arial" w:cs="Arial"/>
          <w:b/>
          <w:sz w:val="28"/>
          <w:szCs w:val="28"/>
        </w:rPr>
      </w:pPr>
      <w:r w:rsidRPr="00AF790F">
        <w:rPr>
          <w:rFonts w:ascii="Arial" w:hAnsi="Arial" w:cs="Arial"/>
          <w:b/>
          <w:sz w:val="28"/>
          <w:szCs w:val="28"/>
        </w:rPr>
        <w:t>Fire hose text (print)</w:t>
      </w:r>
    </w:p>
    <w:p w:rsidR="00B72B20" w:rsidRPr="00AF790F" w:rsidRDefault="00B72B20" w:rsidP="00151399">
      <w:pPr>
        <w:pStyle w:val="ListParagraph"/>
        <w:numPr>
          <w:ilvl w:val="0"/>
          <w:numId w:val="3"/>
        </w:numPr>
        <w:rPr>
          <w:rFonts w:ascii="Arial" w:hAnsi="Arial" w:cs="Arial"/>
          <w:b/>
          <w:sz w:val="28"/>
          <w:szCs w:val="28"/>
        </w:rPr>
      </w:pPr>
      <w:r w:rsidRPr="00AF790F">
        <w:rPr>
          <w:rFonts w:ascii="Arial" w:hAnsi="Arial" w:cs="Arial"/>
          <w:b/>
          <w:sz w:val="28"/>
          <w:szCs w:val="28"/>
        </w:rPr>
        <w:t>Kit instructions (braille)</w:t>
      </w:r>
    </w:p>
    <w:p w:rsidR="00B72B20" w:rsidRPr="00AF790F" w:rsidRDefault="00B72B20" w:rsidP="00151399">
      <w:pPr>
        <w:pStyle w:val="ListParagraph"/>
        <w:numPr>
          <w:ilvl w:val="0"/>
          <w:numId w:val="3"/>
        </w:numPr>
        <w:rPr>
          <w:rFonts w:ascii="Arial" w:hAnsi="Arial" w:cs="Arial"/>
          <w:b/>
          <w:sz w:val="28"/>
          <w:szCs w:val="28"/>
        </w:rPr>
      </w:pPr>
      <w:r w:rsidRPr="00AF790F">
        <w:rPr>
          <w:rFonts w:ascii="Arial" w:hAnsi="Arial" w:cs="Arial"/>
          <w:b/>
          <w:sz w:val="28"/>
          <w:szCs w:val="28"/>
        </w:rPr>
        <w:t>Fire hose text (braille)</w:t>
      </w:r>
    </w:p>
    <w:p w:rsidR="00B72B20" w:rsidRPr="00AF790F" w:rsidRDefault="00B72B20" w:rsidP="00151399">
      <w:pPr>
        <w:pStyle w:val="ListParagraph"/>
        <w:numPr>
          <w:ilvl w:val="0"/>
          <w:numId w:val="3"/>
        </w:numPr>
        <w:rPr>
          <w:rFonts w:ascii="Arial" w:hAnsi="Arial" w:cs="Arial"/>
          <w:b/>
          <w:sz w:val="28"/>
          <w:szCs w:val="28"/>
        </w:rPr>
      </w:pPr>
      <w:r w:rsidRPr="00AF790F">
        <w:rPr>
          <w:rFonts w:ascii="Arial" w:hAnsi="Arial" w:cs="Arial"/>
          <w:b/>
          <w:sz w:val="28"/>
          <w:szCs w:val="28"/>
        </w:rPr>
        <w:t>Dark lined paper</w:t>
      </w:r>
    </w:p>
    <w:p w:rsidR="00B72B20" w:rsidRDefault="00B72B20" w:rsidP="00151399">
      <w:pPr>
        <w:pStyle w:val="ListParagraph"/>
        <w:numPr>
          <w:ilvl w:val="0"/>
          <w:numId w:val="3"/>
        </w:numPr>
        <w:rPr>
          <w:rFonts w:ascii="Arial" w:hAnsi="Arial" w:cs="Arial"/>
          <w:b/>
          <w:sz w:val="28"/>
          <w:szCs w:val="28"/>
        </w:rPr>
      </w:pPr>
      <w:r w:rsidRPr="00AF790F">
        <w:rPr>
          <w:rFonts w:ascii="Arial" w:hAnsi="Arial" w:cs="Arial"/>
          <w:b/>
          <w:sz w:val="28"/>
          <w:szCs w:val="28"/>
        </w:rPr>
        <w:t>Braille paper</w:t>
      </w:r>
    </w:p>
    <w:p w:rsidR="00AF790F" w:rsidRPr="00AF790F" w:rsidRDefault="00AF790F" w:rsidP="00AF790F">
      <w:pPr>
        <w:pStyle w:val="ListParagraph"/>
        <w:rPr>
          <w:rFonts w:ascii="Arial" w:hAnsi="Arial" w:cs="Arial"/>
          <w:b/>
          <w:sz w:val="28"/>
          <w:szCs w:val="28"/>
        </w:rPr>
      </w:pPr>
    </w:p>
    <w:p w:rsidR="00B72B20" w:rsidRPr="00AF790F" w:rsidRDefault="00B72B20" w:rsidP="00B72B20">
      <w:pPr>
        <w:rPr>
          <w:rFonts w:ascii="Arial" w:hAnsi="Arial" w:cs="Arial"/>
          <w:b/>
          <w:sz w:val="28"/>
          <w:szCs w:val="28"/>
        </w:rPr>
      </w:pPr>
      <w:r w:rsidRPr="00AF790F">
        <w:rPr>
          <w:rFonts w:ascii="Arial" w:hAnsi="Arial" w:cs="Arial"/>
          <w:b/>
          <w:sz w:val="28"/>
          <w:szCs w:val="28"/>
        </w:rPr>
        <w:t>The following items should be stored in the literacy bag:</w:t>
      </w:r>
    </w:p>
    <w:p w:rsidR="00B72B20" w:rsidRPr="00AF790F" w:rsidRDefault="00B72B20" w:rsidP="00B72B20">
      <w:pPr>
        <w:pStyle w:val="ListParagraph"/>
        <w:numPr>
          <w:ilvl w:val="0"/>
          <w:numId w:val="4"/>
        </w:numPr>
        <w:rPr>
          <w:rFonts w:ascii="Arial" w:hAnsi="Arial" w:cs="Arial"/>
          <w:b/>
          <w:sz w:val="28"/>
          <w:szCs w:val="28"/>
        </w:rPr>
      </w:pPr>
      <w:r w:rsidRPr="00AF790F">
        <w:rPr>
          <w:rFonts w:ascii="Arial" w:hAnsi="Arial" w:cs="Arial"/>
          <w:b/>
          <w:sz w:val="28"/>
          <w:szCs w:val="28"/>
        </w:rPr>
        <w:t>Reader response binder</w:t>
      </w:r>
    </w:p>
    <w:p w:rsidR="00B72B20" w:rsidRPr="00AF790F" w:rsidRDefault="00B72B20" w:rsidP="00B72B20">
      <w:pPr>
        <w:pStyle w:val="ListParagraph"/>
        <w:numPr>
          <w:ilvl w:val="0"/>
          <w:numId w:val="4"/>
        </w:numPr>
        <w:rPr>
          <w:rFonts w:ascii="Arial" w:hAnsi="Arial" w:cs="Arial"/>
          <w:b/>
          <w:sz w:val="28"/>
          <w:szCs w:val="28"/>
        </w:rPr>
      </w:pPr>
      <w:r w:rsidRPr="00AF790F">
        <w:rPr>
          <w:rFonts w:ascii="Arial" w:hAnsi="Arial" w:cs="Arial"/>
          <w:b/>
          <w:sz w:val="28"/>
          <w:szCs w:val="28"/>
        </w:rPr>
        <w:t xml:space="preserve">Print and braille copies of </w:t>
      </w:r>
      <w:r w:rsidRPr="00AF790F">
        <w:rPr>
          <w:rFonts w:ascii="Arial" w:hAnsi="Arial" w:cs="Arial"/>
          <w:b/>
          <w:sz w:val="28"/>
          <w:szCs w:val="28"/>
          <w:u w:val="single"/>
        </w:rPr>
        <w:t>No Dragons for Tea</w:t>
      </w:r>
    </w:p>
    <w:p w:rsidR="00B72B20" w:rsidRPr="00AF790F" w:rsidRDefault="00B72B20" w:rsidP="00B72B20">
      <w:pPr>
        <w:pStyle w:val="ListParagraph"/>
        <w:numPr>
          <w:ilvl w:val="0"/>
          <w:numId w:val="4"/>
        </w:numPr>
        <w:rPr>
          <w:rFonts w:ascii="Arial" w:hAnsi="Arial" w:cs="Arial"/>
          <w:b/>
          <w:sz w:val="28"/>
          <w:szCs w:val="28"/>
        </w:rPr>
      </w:pPr>
      <w:r w:rsidRPr="00AF790F">
        <w:rPr>
          <w:rFonts w:ascii="Arial" w:hAnsi="Arial" w:cs="Arial"/>
          <w:b/>
          <w:sz w:val="28"/>
          <w:szCs w:val="28"/>
        </w:rPr>
        <w:t>Plush dragon</w:t>
      </w:r>
    </w:p>
    <w:p w:rsidR="00B72B20" w:rsidRPr="00AF790F" w:rsidRDefault="00B72B20" w:rsidP="00B72B20">
      <w:pPr>
        <w:pStyle w:val="ListParagraph"/>
        <w:numPr>
          <w:ilvl w:val="0"/>
          <w:numId w:val="4"/>
        </w:numPr>
        <w:rPr>
          <w:rFonts w:ascii="Arial" w:hAnsi="Arial" w:cs="Arial"/>
          <w:b/>
          <w:sz w:val="28"/>
          <w:szCs w:val="28"/>
        </w:rPr>
      </w:pPr>
      <w:r w:rsidRPr="00AF790F">
        <w:rPr>
          <w:rFonts w:ascii="Arial" w:hAnsi="Arial" w:cs="Arial"/>
          <w:b/>
          <w:sz w:val="28"/>
          <w:szCs w:val="28"/>
        </w:rPr>
        <w:t>Fire extinguisher</w:t>
      </w:r>
    </w:p>
    <w:p w:rsidR="00B72B20" w:rsidRPr="00AF790F" w:rsidRDefault="00B72B20" w:rsidP="00B72B20">
      <w:pPr>
        <w:pStyle w:val="ListParagraph"/>
        <w:numPr>
          <w:ilvl w:val="0"/>
          <w:numId w:val="4"/>
        </w:numPr>
        <w:rPr>
          <w:rFonts w:ascii="Arial" w:hAnsi="Arial" w:cs="Arial"/>
          <w:b/>
          <w:sz w:val="28"/>
          <w:szCs w:val="28"/>
        </w:rPr>
      </w:pPr>
      <w:r w:rsidRPr="00AF790F">
        <w:rPr>
          <w:rFonts w:ascii="Arial" w:hAnsi="Arial" w:cs="Arial"/>
          <w:b/>
          <w:sz w:val="28"/>
          <w:szCs w:val="28"/>
        </w:rPr>
        <w:t>Smoke detector</w:t>
      </w:r>
    </w:p>
    <w:p w:rsidR="00B72B20" w:rsidRPr="00AF790F" w:rsidRDefault="00B72B20" w:rsidP="00B72B20">
      <w:pPr>
        <w:pStyle w:val="ListParagraph"/>
        <w:numPr>
          <w:ilvl w:val="0"/>
          <w:numId w:val="4"/>
        </w:numPr>
        <w:rPr>
          <w:rFonts w:ascii="Arial" w:hAnsi="Arial" w:cs="Arial"/>
          <w:b/>
          <w:sz w:val="28"/>
          <w:szCs w:val="28"/>
        </w:rPr>
      </w:pPr>
      <w:r w:rsidRPr="00AF790F">
        <w:rPr>
          <w:rFonts w:ascii="Arial" w:hAnsi="Arial" w:cs="Arial"/>
          <w:b/>
          <w:sz w:val="28"/>
          <w:szCs w:val="28"/>
        </w:rPr>
        <w:t>Firefighter hat</w:t>
      </w:r>
    </w:p>
    <w:p w:rsidR="00B72B20" w:rsidRPr="00AF790F" w:rsidRDefault="00B72B20" w:rsidP="00B72B20">
      <w:pPr>
        <w:pStyle w:val="ListParagraph"/>
        <w:numPr>
          <w:ilvl w:val="0"/>
          <w:numId w:val="4"/>
        </w:numPr>
        <w:rPr>
          <w:rFonts w:ascii="Arial" w:hAnsi="Arial" w:cs="Arial"/>
          <w:b/>
          <w:sz w:val="28"/>
          <w:szCs w:val="28"/>
        </w:rPr>
      </w:pPr>
      <w:r w:rsidRPr="00AF790F">
        <w:rPr>
          <w:rFonts w:ascii="Arial" w:hAnsi="Arial" w:cs="Arial"/>
          <w:b/>
          <w:sz w:val="28"/>
          <w:szCs w:val="28"/>
        </w:rPr>
        <w:t>Fire hose</w:t>
      </w:r>
    </w:p>
    <w:p w:rsidR="00322DA3" w:rsidRDefault="00322DA3" w:rsidP="00322DA3">
      <w:pPr>
        <w:rPr>
          <w:rFonts w:ascii="Arial" w:hAnsi="Arial" w:cs="Arial"/>
          <w:sz w:val="24"/>
          <w:szCs w:val="24"/>
        </w:rPr>
      </w:pPr>
    </w:p>
    <w:p w:rsidR="00322DA3" w:rsidRDefault="00322DA3">
      <w:pPr>
        <w:rPr>
          <w:rFonts w:ascii="Arial" w:hAnsi="Arial" w:cs="Arial"/>
          <w:sz w:val="24"/>
          <w:szCs w:val="24"/>
        </w:rPr>
      </w:pPr>
      <w:r>
        <w:rPr>
          <w:rFonts w:ascii="Arial" w:hAnsi="Arial" w:cs="Arial"/>
          <w:sz w:val="24"/>
          <w:szCs w:val="24"/>
        </w:rPr>
        <w:br w:type="page"/>
      </w:r>
    </w:p>
    <w:p w:rsidR="00322DA3" w:rsidRDefault="00322DA3" w:rsidP="00322DA3">
      <w:pPr>
        <w:pStyle w:val="Title"/>
      </w:pPr>
      <w:r>
        <w:lastRenderedPageBreak/>
        <w:t>No Dragons for Tea</w:t>
      </w:r>
    </w:p>
    <w:p w:rsidR="00322DA3" w:rsidRPr="00322DA3" w:rsidRDefault="00322DA3" w:rsidP="00322DA3">
      <w:pPr>
        <w:jc w:val="center"/>
        <w:rPr>
          <w:rFonts w:ascii="Arial" w:hAnsi="Arial" w:cs="Arial"/>
          <w:b/>
          <w:sz w:val="32"/>
          <w:szCs w:val="32"/>
        </w:rPr>
      </w:pPr>
      <w:r w:rsidRPr="00322DA3">
        <w:rPr>
          <w:rFonts w:ascii="Arial" w:hAnsi="Arial" w:cs="Arial"/>
          <w:b/>
          <w:sz w:val="32"/>
          <w:szCs w:val="32"/>
        </w:rPr>
        <w:t>By Jean Pendziwol</w:t>
      </w:r>
    </w:p>
    <w:p w:rsidR="00322DA3" w:rsidRPr="00322DA3" w:rsidRDefault="00322DA3" w:rsidP="00322DA3">
      <w:pPr>
        <w:jc w:val="center"/>
        <w:rPr>
          <w:rFonts w:ascii="Arial" w:hAnsi="Arial" w:cs="Arial"/>
          <w:b/>
          <w:sz w:val="32"/>
          <w:szCs w:val="32"/>
        </w:rPr>
      </w:pPr>
      <w:r w:rsidRPr="00322DA3">
        <w:rPr>
          <w:rFonts w:ascii="Arial" w:hAnsi="Arial" w:cs="Arial"/>
          <w:b/>
          <w:sz w:val="32"/>
          <w:szCs w:val="32"/>
        </w:rPr>
        <w:t>Illustrated by Martine Gourbalt</w:t>
      </w:r>
    </w:p>
    <w:p w:rsidR="00322DA3" w:rsidRPr="00322DA3" w:rsidRDefault="00322DA3" w:rsidP="00322DA3">
      <w:pPr>
        <w:jc w:val="center"/>
        <w:rPr>
          <w:rFonts w:ascii="Arial" w:hAnsi="Arial" w:cs="Arial"/>
          <w:b/>
          <w:sz w:val="32"/>
          <w:szCs w:val="32"/>
        </w:rPr>
      </w:pPr>
    </w:p>
    <w:p w:rsidR="00322DA3" w:rsidRPr="00322DA3" w:rsidRDefault="00322DA3" w:rsidP="00322DA3">
      <w:pPr>
        <w:jc w:val="center"/>
        <w:rPr>
          <w:rFonts w:ascii="Arial" w:hAnsi="Arial" w:cs="Arial"/>
          <w:b/>
          <w:sz w:val="32"/>
          <w:szCs w:val="32"/>
        </w:rPr>
      </w:pPr>
    </w:p>
    <w:p w:rsidR="00322DA3" w:rsidRPr="00322DA3" w:rsidRDefault="00322DA3" w:rsidP="00322DA3">
      <w:pPr>
        <w:rPr>
          <w:rFonts w:ascii="Arial" w:hAnsi="Arial" w:cs="Arial"/>
          <w:b/>
          <w:sz w:val="32"/>
          <w:szCs w:val="32"/>
        </w:rPr>
      </w:pPr>
      <w:r w:rsidRPr="00322DA3">
        <w:rPr>
          <w:rFonts w:ascii="Arial" w:hAnsi="Arial" w:cs="Arial"/>
          <w:b/>
          <w:sz w:val="32"/>
          <w:szCs w:val="32"/>
        </w:rPr>
        <w:t>Contents:</w:t>
      </w:r>
    </w:p>
    <w:p w:rsidR="00322DA3" w:rsidRPr="00322DA3" w:rsidRDefault="00322DA3" w:rsidP="00322DA3">
      <w:pPr>
        <w:rPr>
          <w:rFonts w:ascii="Arial" w:hAnsi="Arial" w:cs="Arial"/>
          <w:b/>
          <w:sz w:val="32"/>
          <w:szCs w:val="32"/>
        </w:rPr>
      </w:pPr>
      <w:r w:rsidRPr="00322DA3">
        <w:rPr>
          <w:rFonts w:ascii="Arial" w:hAnsi="Arial" w:cs="Arial"/>
          <w:b/>
          <w:sz w:val="32"/>
          <w:szCs w:val="32"/>
        </w:rPr>
        <w:tab/>
        <w:t>Two books</w:t>
      </w:r>
      <w:smartTag w:uri="urn:schemas-microsoft-com:office:smarttags" w:element="PersonName">
        <w:r w:rsidRPr="00322DA3">
          <w:rPr>
            <w:rFonts w:ascii="Arial" w:hAnsi="Arial" w:cs="Arial"/>
            <w:b/>
            <w:sz w:val="32"/>
            <w:szCs w:val="32"/>
          </w:rPr>
          <w:t>,</w:t>
        </w:r>
      </w:smartTag>
      <w:r w:rsidRPr="00322DA3">
        <w:rPr>
          <w:rFonts w:ascii="Arial" w:hAnsi="Arial" w:cs="Arial"/>
          <w:b/>
          <w:sz w:val="32"/>
          <w:szCs w:val="32"/>
        </w:rPr>
        <w:t xml:space="preserve"> notebook with writing supplies</w:t>
      </w:r>
      <w:smartTag w:uri="urn:schemas-microsoft-com:office:smarttags" w:element="PersonName">
        <w:r w:rsidRPr="00322DA3">
          <w:rPr>
            <w:rFonts w:ascii="Arial" w:hAnsi="Arial" w:cs="Arial"/>
            <w:b/>
            <w:sz w:val="32"/>
            <w:szCs w:val="32"/>
          </w:rPr>
          <w:t>,</w:t>
        </w:r>
      </w:smartTag>
      <w:r w:rsidRPr="00322DA3">
        <w:rPr>
          <w:rFonts w:ascii="Arial" w:hAnsi="Arial" w:cs="Arial"/>
          <w:b/>
          <w:sz w:val="32"/>
          <w:szCs w:val="32"/>
        </w:rPr>
        <w:t xml:space="preserve"> paper</w:t>
      </w:r>
      <w:smartTag w:uri="urn:schemas-microsoft-com:office:smarttags" w:element="PersonName">
        <w:r w:rsidRPr="00322DA3">
          <w:rPr>
            <w:rFonts w:ascii="Arial" w:hAnsi="Arial" w:cs="Arial"/>
            <w:b/>
            <w:sz w:val="32"/>
            <w:szCs w:val="32"/>
          </w:rPr>
          <w:t>,</w:t>
        </w:r>
      </w:smartTag>
      <w:r w:rsidRPr="00322DA3">
        <w:rPr>
          <w:rFonts w:ascii="Arial" w:hAnsi="Arial" w:cs="Arial"/>
          <w:b/>
          <w:sz w:val="32"/>
          <w:szCs w:val="32"/>
        </w:rPr>
        <w:t xml:space="preserve"> firefighter hat, smoke alarm</w:t>
      </w:r>
      <w:smartTag w:uri="urn:schemas-microsoft-com:office:smarttags" w:element="PersonName">
        <w:r w:rsidRPr="00322DA3">
          <w:rPr>
            <w:rFonts w:ascii="Arial" w:hAnsi="Arial" w:cs="Arial"/>
            <w:b/>
            <w:sz w:val="32"/>
            <w:szCs w:val="32"/>
          </w:rPr>
          <w:t>,</w:t>
        </w:r>
      </w:smartTag>
      <w:r w:rsidRPr="00322DA3">
        <w:rPr>
          <w:rFonts w:ascii="Arial" w:hAnsi="Arial" w:cs="Arial"/>
          <w:b/>
          <w:sz w:val="32"/>
          <w:szCs w:val="32"/>
        </w:rPr>
        <w:t xml:space="preserve"> batteries</w:t>
      </w:r>
      <w:smartTag w:uri="urn:schemas-microsoft-com:office:smarttags" w:element="PersonName">
        <w:r w:rsidRPr="00322DA3">
          <w:rPr>
            <w:rFonts w:ascii="Arial" w:hAnsi="Arial" w:cs="Arial"/>
            <w:b/>
            <w:sz w:val="32"/>
            <w:szCs w:val="32"/>
          </w:rPr>
          <w:t>,</w:t>
        </w:r>
      </w:smartTag>
      <w:r w:rsidRPr="00322DA3">
        <w:rPr>
          <w:rFonts w:ascii="Arial" w:hAnsi="Arial" w:cs="Arial"/>
          <w:b/>
          <w:sz w:val="32"/>
          <w:szCs w:val="32"/>
        </w:rPr>
        <w:t xml:space="preserve"> dragon, fire extinguisher</w:t>
      </w:r>
    </w:p>
    <w:p w:rsidR="00322DA3" w:rsidRPr="00322DA3" w:rsidRDefault="00322DA3" w:rsidP="00322DA3">
      <w:pPr>
        <w:rPr>
          <w:rFonts w:ascii="Arial" w:hAnsi="Arial" w:cs="Arial"/>
          <w:b/>
          <w:sz w:val="32"/>
          <w:szCs w:val="32"/>
        </w:rPr>
      </w:pPr>
    </w:p>
    <w:p w:rsidR="00322DA3" w:rsidRPr="00322DA3" w:rsidRDefault="00322DA3" w:rsidP="00322DA3">
      <w:pPr>
        <w:rPr>
          <w:rFonts w:ascii="Arial" w:hAnsi="Arial" w:cs="Arial"/>
          <w:b/>
          <w:sz w:val="32"/>
          <w:szCs w:val="32"/>
        </w:rPr>
      </w:pPr>
      <w:r w:rsidRPr="00322DA3">
        <w:rPr>
          <w:rFonts w:ascii="Arial" w:hAnsi="Arial" w:cs="Arial"/>
          <w:b/>
          <w:sz w:val="32"/>
          <w:szCs w:val="32"/>
        </w:rPr>
        <w:t>Literary Comprehension Questions:</w:t>
      </w:r>
    </w:p>
    <w:p w:rsidR="00322DA3" w:rsidRPr="00322DA3" w:rsidRDefault="00322DA3" w:rsidP="00322DA3">
      <w:pPr>
        <w:rPr>
          <w:rFonts w:ascii="Arial" w:hAnsi="Arial" w:cs="Arial"/>
          <w:b/>
          <w:sz w:val="32"/>
          <w:szCs w:val="32"/>
        </w:rPr>
      </w:pPr>
    </w:p>
    <w:p w:rsidR="00322DA3" w:rsidRPr="00322DA3" w:rsidRDefault="00322DA3" w:rsidP="00322DA3">
      <w:pPr>
        <w:rPr>
          <w:rFonts w:ascii="Arial" w:hAnsi="Arial" w:cs="Arial"/>
          <w:b/>
          <w:sz w:val="32"/>
          <w:szCs w:val="32"/>
        </w:rPr>
      </w:pPr>
      <w:r w:rsidRPr="00322DA3">
        <w:rPr>
          <w:rFonts w:ascii="Arial" w:hAnsi="Arial" w:cs="Arial"/>
          <w:b/>
          <w:sz w:val="32"/>
          <w:szCs w:val="32"/>
        </w:rPr>
        <w:t>Initial Understanding – Who did the child bump into while racing down the hill in the red wagon? Where did they go after that and what did they do?</w:t>
      </w:r>
    </w:p>
    <w:p w:rsidR="00322DA3" w:rsidRPr="00322DA3" w:rsidRDefault="00322DA3" w:rsidP="00322DA3">
      <w:pPr>
        <w:rPr>
          <w:rFonts w:ascii="Arial" w:hAnsi="Arial" w:cs="Arial"/>
          <w:b/>
          <w:sz w:val="32"/>
          <w:szCs w:val="32"/>
        </w:rPr>
      </w:pPr>
    </w:p>
    <w:p w:rsidR="00322DA3" w:rsidRPr="00322DA3" w:rsidRDefault="00322DA3" w:rsidP="00322DA3">
      <w:pPr>
        <w:rPr>
          <w:rFonts w:ascii="Arial" w:hAnsi="Arial" w:cs="Arial"/>
          <w:b/>
          <w:sz w:val="32"/>
          <w:szCs w:val="32"/>
        </w:rPr>
      </w:pPr>
      <w:r w:rsidRPr="00322DA3">
        <w:rPr>
          <w:rFonts w:ascii="Arial" w:hAnsi="Arial" w:cs="Arial"/>
          <w:b/>
          <w:sz w:val="32"/>
          <w:szCs w:val="32"/>
        </w:rPr>
        <w:t>Making a Connection – What would you do if something caught on fire at your house?  Have you or anyone you know ever experienced a house fire?</w:t>
      </w:r>
    </w:p>
    <w:p w:rsidR="00322DA3" w:rsidRPr="00322DA3" w:rsidRDefault="00322DA3" w:rsidP="00322DA3">
      <w:pPr>
        <w:rPr>
          <w:rFonts w:ascii="Arial" w:hAnsi="Arial" w:cs="Arial"/>
          <w:b/>
          <w:sz w:val="32"/>
          <w:szCs w:val="32"/>
        </w:rPr>
      </w:pPr>
    </w:p>
    <w:p w:rsidR="00322DA3" w:rsidRPr="00322DA3" w:rsidRDefault="00322DA3" w:rsidP="00322DA3">
      <w:pPr>
        <w:rPr>
          <w:rFonts w:ascii="Arial" w:hAnsi="Arial" w:cs="Arial"/>
          <w:b/>
          <w:sz w:val="32"/>
          <w:szCs w:val="32"/>
        </w:rPr>
      </w:pPr>
      <w:r w:rsidRPr="00322DA3">
        <w:rPr>
          <w:rFonts w:ascii="Arial" w:hAnsi="Arial" w:cs="Arial"/>
          <w:b/>
          <w:sz w:val="32"/>
          <w:szCs w:val="32"/>
        </w:rPr>
        <w:t>Taking a Critical Stance – Do you think it was a good idea for the dragon to hide under the rug? Why was it important for the child in the story to crawl out of the house?</w:t>
      </w:r>
    </w:p>
    <w:p w:rsidR="00322DA3" w:rsidRPr="00322DA3" w:rsidRDefault="00322DA3" w:rsidP="00322DA3">
      <w:pPr>
        <w:rPr>
          <w:rFonts w:ascii="Arial" w:hAnsi="Arial" w:cs="Arial"/>
          <w:b/>
          <w:sz w:val="32"/>
          <w:szCs w:val="32"/>
        </w:rPr>
      </w:pPr>
    </w:p>
    <w:p w:rsidR="00322DA3" w:rsidRPr="00322DA3" w:rsidRDefault="00322DA3" w:rsidP="00322DA3">
      <w:pPr>
        <w:rPr>
          <w:rFonts w:ascii="Arial" w:hAnsi="Arial" w:cs="Arial"/>
          <w:b/>
          <w:sz w:val="32"/>
          <w:szCs w:val="32"/>
        </w:rPr>
      </w:pPr>
      <w:r w:rsidRPr="00322DA3">
        <w:rPr>
          <w:rFonts w:ascii="Arial" w:hAnsi="Arial" w:cs="Arial"/>
          <w:b/>
          <w:sz w:val="32"/>
          <w:szCs w:val="32"/>
        </w:rPr>
        <w:t>Extended Literacy Activities:</w:t>
      </w:r>
    </w:p>
    <w:p w:rsidR="00322DA3" w:rsidRPr="00322DA3" w:rsidRDefault="00322DA3" w:rsidP="00322DA3">
      <w:pPr>
        <w:numPr>
          <w:ilvl w:val="0"/>
          <w:numId w:val="5"/>
        </w:numPr>
        <w:spacing w:after="0" w:line="240" w:lineRule="auto"/>
        <w:rPr>
          <w:rFonts w:ascii="Arial" w:hAnsi="Arial" w:cs="Arial"/>
          <w:b/>
          <w:sz w:val="32"/>
          <w:szCs w:val="32"/>
        </w:rPr>
      </w:pPr>
      <w:r w:rsidRPr="00322DA3">
        <w:rPr>
          <w:rFonts w:ascii="Arial" w:hAnsi="Arial" w:cs="Arial"/>
          <w:b/>
          <w:sz w:val="32"/>
          <w:szCs w:val="32"/>
        </w:rPr>
        <w:t xml:space="preserve">Read “The Dragon’s Fire-Safety Rhyme” at the end of the book. Read it a few times and once you are familiar with it try turning </w:t>
      </w:r>
      <w:r w:rsidRPr="00322DA3">
        <w:rPr>
          <w:rFonts w:ascii="Arial" w:hAnsi="Arial" w:cs="Arial"/>
          <w:b/>
          <w:sz w:val="32"/>
          <w:szCs w:val="32"/>
        </w:rPr>
        <w:lastRenderedPageBreak/>
        <w:t>it into song. Try singing</w:t>
      </w:r>
      <w:smartTag w:uri="urn:schemas-microsoft-com:office:smarttags" w:element="PersonName">
        <w:r w:rsidRPr="00322DA3">
          <w:rPr>
            <w:rFonts w:ascii="Arial" w:hAnsi="Arial" w:cs="Arial"/>
            <w:b/>
            <w:sz w:val="32"/>
            <w:szCs w:val="32"/>
          </w:rPr>
          <w:t>,</w:t>
        </w:r>
      </w:smartTag>
      <w:r w:rsidRPr="00322DA3">
        <w:rPr>
          <w:rFonts w:ascii="Arial" w:hAnsi="Arial" w:cs="Arial"/>
          <w:b/>
          <w:sz w:val="32"/>
          <w:szCs w:val="32"/>
        </w:rPr>
        <w:t xml:space="preserve"> clapping and/or playing instruments. Discuss why each of the rules in the rhyme is so important.</w:t>
      </w:r>
    </w:p>
    <w:p w:rsidR="00322DA3" w:rsidRPr="00322DA3" w:rsidRDefault="00322DA3" w:rsidP="00322DA3">
      <w:pPr>
        <w:numPr>
          <w:ilvl w:val="0"/>
          <w:numId w:val="5"/>
        </w:numPr>
        <w:spacing w:after="0" w:line="240" w:lineRule="auto"/>
        <w:rPr>
          <w:rFonts w:ascii="Arial" w:hAnsi="Arial" w:cs="Arial"/>
          <w:b/>
          <w:sz w:val="32"/>
          <w:szCs w:val="32"/>
        </w:rPr>
      </w:pPr>
      <w:r w:rsidRPr="00322DA3">
        <w:rPr>
          <w:rFonts w:ascii="Arial" w:hAnsi="Arial" w:cs="Arial"/>
          <w:b/>
          <w:sz w:val="32"/>
          <w:szCs w:val="32"/>
        </w:rPr>
        <w:t>Contact your local fire department to arrange a family field trip. Ask if they can show you some of the things described in the story: boots</w:t>
      </w:r>
      <w:smartTag w:uri="urn:schemas-microsoft-com:office:smarttags" w:element="PersonName">
        <w:r w:rsidRPr="00322DA3">
          <w:rPr>
            <w:rFonts w:ascii="Arial" w:hAnsi="Arial" w:cs="Arial"/>
            <w:b/>
            <w:sz w:val="32"/>
            <w:szCs w:val="32"/>
          </w:rPr>
          <w:t>,</w:t>
        </w:r>
      </w:smartTag>
      <w:r w:rsidRPr="00322DA3">
        <w:rPr>
          <w:rFonts w:ascii="Arial" w:hAnsi="Arial" w:cs="Arial"/>
          <w:b/>
          <w:sz w:val="32"/>
          <w:szCs w:val="32"/>
        </w:rPr>
        <w:t xml:space="preserve"> helmets</w:t>
      </w:r>
      <w:smartTag w:uri="urn:schemas-microsoft-com:office:smarttags" w:element="PersonName">
        <w:r w:rsidRPr="00322DA3">
          <w:rPr>
            <w:rFonts w:ascii="Arial" w:hAnsi="Arial" w:cs="Arial"/>
            <w:b/>
            <w:sz w:val="32"/>
            <w:szCs w:val="32"/>
          </w:rPr>
          <w:t>,</w:t>
        </w:r>
      </w:smartTag>
      <w:r w:rsidRPr="00322DA3">
        <w:rPr>
          <w:rFonts w:ascii="Arial" w:hAnsi="Arial" w:cs="Arial"/>
          <w:b/>
          <w:sz w:val="32"/>
          <w:szCs w:val="32"/>
        </w:rPr>
        <w:t xml:space="preserve"> masks</w:t>
      </w:r>
      <w:smartTag w:uri="urn:schemas-microsoft-com:office:smarttags" w:element="PersonName">
        <w:r w:rsidRPr="00322DA3">
          <w:rPr>
            <w:rFonts w:ascii="Arial" w:hAnsi="Arial" w:cs="Arial"/>
            <w:b/>
            <w:sz w:val="32"/>
            <w:szCs w:val="32"/>
          </w:rPr>
          <w:t>,</w:t>
        </w:r>
      </w:smartTag>
      <w:r w:rsidRPr="00322DA3">
        <w:rPr>
          <w:rFonts w:ascii="Arial" w:hAnsi="Arial" w:cs="Arial"/>
          <w:b/>
          <w:sz w:val="32"/>
          <w:szCs w:val="32"/>
        </w:rPr>
        <w:t xml:space="preserve"> pump truck</w:t>
      </w:r>
      <w:smartTag w:uri="urn:schemas-microsoft-com:office:smarttags" w:element="PersonName">
        <w:r w:rsidRPr="00322DA3">
          <w:rPr>
            <w:rFonts w:ascii="Arial" w:hAnsi="Arial" w:cs="Arial"/>
            <w:b/>
            <w:sz w:val="32"/>
            <w:szCs w:val="32"/>
          </w:rPr>
          <w:t>,</w:t>
        </w:r>
      </w:smartTag>
      <w:r w:rsidRPr="00322DA3">
        <w:rPr>
          <w:rFonts w:ascii="Arial" w:hAnsi="Arial" w:cs="Arial"/>
          <w:b/>
          <w:sz w:val="32"/>
          <w:szCs w:val="32"/>
        </w:rPr>
        <w:t xml:space="preserve"> ladders</w:t>
      </w:r>
      <w:smartTag w:uri="urn:schemas-microsoft-com:office:smarttags" w:element="PersonName">
        <w:r w:rsidRPr="00322DA3">
          <w:rPr>
            <w:rFonts w:ascii="Arial" w:hAnsi="Arial" w:cs="Arial"/>
            <w:b/>
            <w:sz w:val="32"/>
            <w:szCs w:val="32"/>
          </w:rPr>
          <w:t>,</w:t>
        </w:r>
      </w:smartTag>
      <w:r w:rsidRPr="00322DA3">
        <w:rPr>
          <w:rFonts w:ascii="Arial" w:hAnsi="Arial" w:cs="Arial"/>
          <w:b/>
          <w:sz w:val="32"/>
          <w:szCs w:val="32"/>
        </w:rPr>
        <w:t xml:space="preserve"> siren</w:t>
      </w:r>
      <w:smartTag w:uri="urn:schemas-microsoft-com:office:smarttags" w:element="PersonName">
        <w:r w:rsidRPr="00322DA3">
          <w:rPr>
            <w:rFonts w:ascii="Arial" w:hAnsi="Arial" w:cs="Arial"/>
            <w:b/>
            <w:sz w:val="32"/>
            <w:szCs w:val="32"/>
          </w:rPr>
          <w:t>,</w:t>
        </w:r>
      </w:smartTag>
      <w:r w:rsidRPr="00322DA3">
        <w:rPr>
          <w:rFonts w:ascii="Arial" w:hAnsi="Arial" w:cs="Arial"/>
          <w:b/>
          <w:sz w:val="32"/>
          <w:szCs w:val="32"/>
        </w:rPr>
        <w:t xml:space="preserve"> hoses, lights</w:t>
      </w:r>
      <w:smartTag w:uri="urn:schemas-microsoft-com:office:smarttags" w:element="PersonName">
        <w:r w:rsidRPr="00322DA3">
          <w:rPr>
            <w:rFonts w:ascii="Arial" w:hAnsi="Arial" w:cs="Arial"/>
            <w:b/>
            <w:sz w:val="32"/>
            <w:szCs w:val="32"/>
          </w:rPr>
          <w:t>,</w:t>
        </w:r>
      </w:smartTag>
      <w:r w:rsidRPr="00322DA3">
        <w:rPr>
          <w:rFonts w:ascii="Arial" w:hAnsi="Arial" w:cs="Arial"/>
          <w:b/>
          <w:sz w:val="32"/>
          <w:szCs w:val="32"/>
        </w:rPr>
        <w:t xml:space="preserve"> passenger seats in the fire truck, etc.</w:t>
      </w:r>
    </w:p>
    <w:p w:rsidR="00322DA3" w:rsidRPr="00322DA3" w:rsidRDefault="00322DA3" w:rsidP="00322DA3">
      <w:pPr>
        <w:numPr>
          <w:ilvl w:val="0"/>
          <w:numId w:val="5"/>
        </w:numPr>
        <w:spacing w:after="0" w:line="240" w:lineRule="auto"/>
        <w:rPr>
          <w:rFonts w:ascii="Arial" w:hAnsi="Arial" w:cs="Arial"/>
          <w:b/>
          <w:sz w:val="32"/>
          <w:szCs w:val="32"/>
        </w:rPr>
      </w:pPr>
      <w:r w:rsidRPr="00322DA3">
        <w:rPr>
          <w:rFonts w:ascii="Arial" w:hAnsi="Arial" w:cs="Arial"/>
          <w:b/>
          <w:sz w:val="32"/>
          <w:szCs w:val="32"/>
        </w:rPr>
        <w:t>With an adult, examine the fire extinguisher included in this kit and have them explain what it does.</w:t>
      </w:r>
    </w:p>
    <w:p w:rsidR="00322DA3" w:rsidRPr="00322DA3" w:rsidRDefault="00322DA3" w:rsidP="00322DA3">
      <w:pPr>
        <w:numPr>
          <w:ilvl w:val="0"/>
          <w:numId w:val="5"/>
        </w:numPr>
        <w:spacing w:after="0" w:line="240" w:lineRule="auto"/>
        <w:rPr>
          <w:rFonts w:ascii="Arial" w:hAnsi="Arial" w:cs="Arial"/>
          <w:b/>
          <w:sz w:val="32"/>
          <w:szCs w:val="32"/>
        </w:rPr>
      </w:pPr>
      <w:r w:rsidRPr="00322DA3">
        <w:rPr>
          <w:rFonts w:ascii="Arial" w:hAnsi="Arial" w:cs="Arial"/>
          <w:b/>
          <w:sz w:val="32"/>
          <w:szCs w:val="32"/>
        </w:rPr>
        <w:t>Make a fire-escape plan and choose a meeting place that everyone agrees on. Conduct a practice family fire drill so that everyone is familiar with the evacuation procedure. Practice crawling along the floor.</w:t>
      </w:r>
    </w:p>
    <w:p w:rsidR="00322DA3" w:rsidRPr="00322DA3" w:rsidRDefault="00322DA3" w:rsidP="00322DA3">
      <w:pPr>
        <w:numPr>
          <w:ilvl w:val="0"/>
          <w:numId w:val="5"/>
        </w:numPr>
        <w:spacing w:after="0" w:line="240" w:lineRule="auto"/>
        <w:rPr>
          <w:rFonts w:ascii="Arial" w:hAnsi="Arial" w:cs="Arial"/>
          <w:b/>
          <w:sz w:val="32"/>
          <w:szCs w:val="32"/>
        </w:rPr>
      </w:pPr>
      <w:r w:rsidRPr="00322DA3">
        <w:rPr>
          <w:rFonts w:ascii="Arial" w:hAnsi="Arial" w:cs="Arial"/>
          <w:b/>
          <w:sz w:val="32"/>
          <w:szCs w:val="32"/>
        </w:rPr>
        <w:t>With your phone disconnected</w:t>
      </w:r>
      <w:smartTag w:uri="urn:schemas-microsoft-com:office:smarttags" w:element="PersonName">
        <w:r w:rsidRPr="00322DA3">
          <w:rPr>
            <w:rFonts w:ascii="Arial" w:hAnsi="Arial" w:cs="Arial"/>
            <w:b/>
            <w:sz w:val="32"/>
            <w:szCs w:val="32"/>
          </w:rPr>
          <w:t>,</w:t>
        </w:r>
      </w:smartTag>
      <w:r w:rsidRPr="00322DA3">
        <w:rPr>
          <w:rFonts w:ascii="Arial" w:hAnsi="Arial" w:cs="Arial"/>
          <w:b/>
          <w:sz w:val="32"/>
          <w:szCs w:val="32"/>
        </w:rPr>
        <w:t xml:space="preserve"> practice calling 911 with an adult. Practice giving your name</w:t>
      </w:r>
      <w:smartTag w:uri="urn:schemas-microsoft-com:office:smarttags" w:element="PersonName">
        <w:r w:rsidRPr="00322DA3">
          <w:rPr>
            <w:rFonts w:ascii="Arial" w:hAnsi="Arial" w:cs="Arial"/>
            <w:b/>
            <w:sz w:val="32"/>
            <w:szCs w:val="32"/>
          </w:rPr>
          <w:t>,</w:t>
        </w:r>
      </w:smartTag>
      <w:r w:rsidRPr="00322DA3">
        <w:rPr>
          <w:rFonts w:ascii="Arial" w:hAnsi="Arial" w:cs="Arial"/>
          <w:b/>
          <w:sz w:val="32"/>
          <w:szCs w:val="32"/>
        </w:rPr>
        <w:t xml:space="preserve"> address and any other information that will make it easier for firefighters to find your home. Remember</w:t>
      </w:r>
      <w:smartTag w:uri="urn:schemas-microsoft-com:office:smarttags" w:element="PersonName">
        <w:r w:rsidRPr="00322DA3">
          <w:rPr>
            <w:rFonts w:ascii="Arial" w:hAnsi="Arial" w:cs="Arial"/>
            <w:b/>
            <w:sz w:val="32"/>
            <w:szCs w:val="32"/>
          </w:rPr>
          <w:t>,</w:t>
        </w:r>
      </w:smartTag>
      <w:r w:rsidRPr="00322DA3">
        <w:rPr>
          <w:rFonts w:ascii="Arial" w:hAnsi="Arial" w:cs="Arial"/>
          <w:b/>
          <w:sz w:val="32"/>
          <w:szCs w:val="32"/>
        </w:rPr>
        <w:t xml:space="preserve"> never call from inside a burning building.</w:t>
      </w:r>
    </w:p>
    <w:p w:rsidR="00322DA3" w:rsidRPr="00322DA3" w:rsidRDefault="00322DA3" w:rsidP="00322DA3">
      <w:pPr>
        <w:numPr>
          <w:ilvl w:val="0"/>
          <w:numId w:val="5"/>
        </w:numPr>
        <w:spacing w:after="0" w:line="240" w:lineRule="auto"/>
        <w:rPr>
          <w:rFonts w:ascii="Arial" w:hAnsi="Arial" w:cs="Arial"/>
          <w:b/>
          <w:sz w:val="32"/>
          <w:szCs w:val="32"/>
        </w:rPr>
      </w:pPr>
      <w:r w:rsidRPr="00322DA3">
        <w:rPr>
          <w:rFonts w:ascii="Arial" w:hAnsi="Arial" w:cs="Arial"/>
          <w:b/>
          <w:sz w:val="32"/>
          <w:szCs w:val="32"/>
        </w:rPr>
        <w:t>Practice how to “stop</w:t>
      </w:r>
      <w:smartTag w:uri="urn:schemas-microsoft-com:office:smarttags" w:element="PersonName">
        <w:r w:rsidRPr="00322DA3">
          <w:rPr>
            <w:rFonts w:ascii="Arial" w:hAnsi="Arial" w:cs="Arial"/>
            <w:b/>
            <w:sz w:val="32"/>
            <w:szCs w:val="32"/>
          </w:rPr>
          <w:t>,</w:t>
        </w:r>
      </w:smartTag>
      <w:r w:rsidRPr="00322DA3">
        <w:rPr>
          <w:rFonts w:ascii="Arial" w:hAnsi="Arial" w:cs="Arial"/>
          <w:b/>
          <w:sz w:val="32"/>
          <w:szCs w:val="32"/>
        </w:rPr>
        <w:t xml:space="preserve"> drop and roll.” If your clothes catch fire</w:t>
      </w:r>
      <w:smartTag w:uri="urn:schemas-microsoft-com:office:smarttags" w:element="PersonName">
        <w:r w:rsidRPr="00322DA3">
          <w:rPr>
            <w:rFonts w:ascii="Arial" w:hAnsi="Arial" w:cs="Arial"/>
            <w:b/>
            <w:sz w:val="32"/>
            <w:szCs w:val="32"/>
          </w:rPr>
          <w:t>,</w:t>
        </w:r>
      </w:smartTag>
      <w:r w:rsidRPr="00322DA3">
        <w:rPr>
          <w:rFonts w:ascii="Arial" w:hAnsi="Arial" w:cs="Arial"/>
          <w:b/>
          <w:sz w:val="32"/>
          <w:szCs w:val="32"/>
        </w:rPr>
        <w:t xml:space="preserve"> never run. Stretch out on the ground</w:t>
      </w:r>
      <w:smartTag w:uri="urn:schemas-microsoft-com:office:smarttags" w:element="PersonName">
        <w:r w:rsidRPr="00322DA3">
          <w:rPr>
            <w:rFonts w:ascii="Arial" w:hAnsi="Arial" w:cs="Arial"/>
            <w:b/>
            <w:sz w:val="32"/>
            <w:szCs w:val="32"/>
          </w:rPr>
          <w:t>,</w:t>
        </w:r>
      </w:smartTag>
      <w:r w:rsidRPr="00322DA3">
        <w:rPr>
          <w:rFonts w:ascii="Arial" w:hAnsi="Arial" w:cs="Arial"/>
          <w:b/>
          <w:sz w:val="32"/>
          <w:szCs w:val="32"/>
        </w:rPr>
        <w:t xml:space="preserve"> cover your face with your hands</w:t>
      </w:r>
      <w:smartTag w:uri="urn:schemas-microsoft-com:office:smarttags" w:element="PersonName">
        <w:r w:rsidRPr="00322DA3">
          <w:rPr>
            <w:rFonts w:ascii="Arial" w:hAnsi="Arial" w:cs="Arial"/>
            <w:b/>
            <w:sz w:val="32"/>
            <w:szCs w:val="32"/>
          </w:rPr>
          <w:t>,</w:t>
        </w:r>
      </w:smartTag>
      <w:r w:rsidRPr="00322DA3">
        <w:rPr>
          <w:rFonts w:ascii="Arial" w:hAnsi="Arial" w:cs="Arial"/>
          <w:b/>
          <w:sz w:val="32"/>
          <w:szCs w:val="32"/>
        </w:rPr>
        <w:t xml:space="preserve"> and roll from side to side to smother flames.</w:t>
      </w:r>
    </w:p>
    <w:p w:rsidR="00322DA3" w:rsidRPr="00322DA3" w:rsidRDefault="00322DA3" w:rsidP="00322DA3">
      <w:pPr>
        <w:numPr>
          <w:ilvl w:val="0"/>
          <w:numId w:val="5"/>
        </w:numPr>
        <w:spacing w:after="0" w:line="240" w:lineRule="auto"/>
        <w:rPr>
          <w:rFonts w:ascii="Arial" w:hAnsi="Arial" w:cs="Arial"/>
          <w:b/>
          <w:sz w:val="32"/>
          <w:szCs w:val="32"/>
        </w:rPr>
      </w:pPr>
      <w:r w:rsidRPr="00322DA3">
        <w:rPr>
          <w:rFonts w:ascii="Arial" w:hAnsi="Arial" w:cs="Arial"/>
          <w:b/>
          <w:sz w:val="32"/>
          <w:szCs w:val="32"/>
        </w:rPr>
        <w:t xml:space="preserve">Find out where your smoke detectors are and listen to what they sound like. The smoke detectors’ batteries should be changed twice a year. </w:t>
      </w:r>
    </w:p>
    <w:p w:rsidR="00322DA3" w:rsidRPr="00322DA3" w:rsidRDefault="00322DA3" w:rsidP="00322DA3">
      <w:pPr>
        <w:numPr>
          <w:ilvl w:val="0"/>
          <w:numId w:val="5"/>
        </w:numPr>
        <w:spacing w:after="0" w:line="240" w:lineRule="auto"/>
        <w:rPr>
          <w:rFonts w:ascii="Arial" w:hAnsi="Arial" w:cs="Arial"/>
          <w:b/>
          <w:sz w:val="32"/>
          <w:szCs w:val="32"/>
        </w:rPr>
      </w:pPr>
      <w:r w:rsidRPr="00322DA3">
        <w:rPr>
          <w:rFonts w:ascii="Arial" w:hAnsi="Arial" w:cs="Arial"/>
          <w:b/>
          <w:sz w:val="32"/>
          <w:szCs w:val="32"/>
        </w:rPr>
        <w:t>Practice what to do in different fire emergency situations. Don’t take any toys with you</w:t>
      </w:r>
      <w:smartTag w:uri="urn:schemas-microsoft-com:office:smarttags" w:element="PersonName">
        <w:r w:rsidRPr="00322DA3">
          <w:rPr>
            <w:rFonts w:ascii="Arial" w:hAnsi="Arial" w:cs="Arial"/>
            <w:b/>
            <w:sz w:val="32"/>
            <w:szCs w:val="32"/>
          </w:rPr>
          <w:t>,</w:t>
        </w:r>
      </w:smartTag>
      <w:r w:rsidRPr="00322DA3">
        <w:rPr>
          <w:rFonts w:ascii="Arial" w:hAnsi="Arial" w:cs="Arial"/>
          <w:b/>
          <w:sz w:val="32"/>
          <w:szCs w:val="32"/>
        </w:rPr>
        <w:t xml:space="preserve"> and don’t stop to change your clothes. Feel closed doors before opening them. If they are hot</w:t>
      </w:r>
      <w:smartTag w:uri="urn:schemas-microsoft-com:office:smarttags" w:element="PersonName">
        <w:r w:rsidRPr="00322DA3">
          <w:rPr>
            <w:rFonts w:ascii="Arial" w:hAnsi="Arial" w:cs="Arial"/>
            <w:b/>
            <w:sz w:val="32"/>
            <w:szCs w:val="32"/>
          </w:rPr>
          <w:t>,</w:t>
        </w:r>
      </w:smartTag>
      <w:r w:rsidRPr="00322DA3">
        <w:rPr>
          <w:rFonts w:ascii="Arial" w:hAnsi="Arial" w:cs="Arial"/>
          <w:b/>
          <w:sz w:val="32"/>
          <w:szCs w:val="32"/>
        </w:rPr>
        <w:t xml:space="preserve"> do not open them. Find another way out</w:t>
      </w:r>
      <w:smartTag w:uri="urn:schemas-microsoft-com:office:smarttags" w:element="PersonName">
        <w:r w:rsidRPr="00322DA3">
          <w:rPr>
            <w:rFonts w:ascii="Arial" w:hAnsi="Arial" w:cs="Arial"/>
            <w:b/>
            <w:sz w:val="32"/>
            <w:szCs w:val="32"/>
          </w:rPr>
          <w:t>,</w:t>
        </w:r>
      </w:smartTag>
      <w:r w:rsidRPr="00322DA3">
        <w:rPr>
          <w:rFonts w:ascii="Arial" w:hAnsi="Arial" w:cs="Arial"/>
          <w:b/>
          <w:sz w:val="32"/>
          <w:szCs w:val="32"/>
        </w:rPr>
        <w:t xml:space="preserve"> such as a window. Learn how to remove window screens and unlock windows so that they can be used as exits in an emergency. Remember that the most important thing is to get out of the building.</w:t>
      </w:r>
    </w:p>
    <w:p w:rsidR="00322DA3" w:rsidRPr="00322DA3" w:rsidRDefault="00322DA3" w:rsidP="00322DA3">
      <w:pPr>
        <w:numPr>
          <w:ilvl w:val="0"/>
          <w:numId w:val="5"/>
        </w:numPr>
        <w:spacing w:after="0" w:line="240" w:lineRule="auto"/>
        <w:rPr>
          <w:rFonts w:ascii="Arial" w:hAnsi="Arial" w:cs="Arial"/>
          <w:b/>
          <w:sz w:val="32"/>
          <w:szCs w:val="32"/>
        </w:rPr>
      </w:pPr>
      <w:r w:rsidRPr="00322DA3">
        <w:rPr>
          <w:rFonts w:ascii="Arial" w:hAnsi="Arial" w:cs="Arial"/>
          <w:b/>
          <w:sz w:val="32"/>
          <w:szCs w:val="32"/>
        </w:rPr>
        <w:t>Discuss what things could be dangerous in your home. For example: matches</w:t>
      </w:r>
      <w:smartTag w:uri="urn:schemas-microsoft-com:office:smarttags" w:element="PersonName">
        <w:r w:rsidRPr="00322DA3">
          <w:rPr>
            <w:rFonts w:ascii="Arial" w:hAnsi="Arial" w:cs="Arial"/>
            <w:b/>
            <w:sz w:val="32"/>
            <w:szCs w:val="32"/>
          </w:rPr>
          <w:t>,</w:t>
        </w:r>
      </w:smartTag>
      <w:r w:rsidRPr="00322DA3">
        <w:rPr>
          <w:rFonts w:ascii="Arial" w:hAnsi="Arial" w:cs="Arial"/>
          <w:b/>
          <w:sz w:val="32"/>
          <w:szCs w:val="32"/>
        </w:rPr>
        <w:t xml:space="preserve"> hot stoves</w:t>
      </w:r>
      <w:smartTag w:uri="urn:schemas-microsoft-com:office:smarttags" w:element="PersonName">
        <w:r w:rsidRPr="00322DA3">
          <w:rPr>
            <w:rFonts w:ascii="Arial" w:hAnsi="Arial" w:cs="Arial"/>
            <w:b/>
            <w:sz w:val="32"/>
            <w:szCs w:val="32"/>
          </w:rPr>
          <w:t>,</w:t>
        </w:r>
      </w:smartTag>
      <w:r w:rsidRPr="00322DA3">
        <w:rPr>
          <w:rFonts w:ascii="Arial" w:hAnsi="Arial" w:cs="Arial"/>
          <w:b/>
          <w:sz w:val="32"/>
          <w:szCs w:val="32"/>
        </w:rPr>
        <w:t xml:space="preserve"> curling irons</w:t>
      </w:r>
      <w:smartTag w:uri="urn:schemas-microsoft-com:office:smarttags" w:element="PersonName">
        <w:r w:rsidRPr="00322DA3">
          <w:rPr>
            <w:rFonts w:ascii="Arial" w:hAnsi="Arial" w:cs="Arial"/>
            <w:b/>
            <w:sz w:val="32"/>
            <w:szCs w:val="32"/>
          </w:rPr>
          <w:t>,</w:t>
        </w:r>
      </w:smartTag>
      <w:r w:rsidRPr="00322DA3">
        <w:rPr>
          <w:rFonts w:ascii="Arial" w:hAnsi="Arial" w:cs="Arial"/>
          <w:b/>
          <w:sz w:val="32"/>
          <w:szCs w:val="32"/>
        </w:rPr>
        <w:t xml:space="preserve"> coffee pots</w:t>
      </w:r>
      <w:smartTag w:uri="urn:schemas-microsoft-com:office:smarttags" w:element="PersonName">
        <w:r w:rsidRPr="00322DA3">
          <w:rPr>
            <w:rFonts w:ascii="Arial" w:hAnsi="Arial" w:cs="Arial"/>
            <w:b/>
            <w:sz w:val="32"/>
            <w:szCs w:val="32"/>
          </w:rPr>
          <w:t>,</w:t>
        </w:r>
      </w:smartTag>
      <w:r w:rsidRPr="00322DA3">
        <w:rPr>
          <w:rFonts w:ascii="Arial" w:hAnsi="Arial" w:cs="Arial"/>
          <w:b/>
          <w:sz w:val="32"/>
          <w:szCs w:val="32"/>
        </w:rPr>
        <w:t xml:space="preserve"> fire places</w:t>
      </w:r>
      <w:smartTag w:uri="urn:schemas-microsoft-com:office:smarttags" w:element="PersonName">
        <w:r w:rsidRPr="00322DA3">
          <w:rPr>
            <w:rFonts w:ascii="Arial" w:hAnsi="Arial" w:cs="Arial"/>
            <w:b/>
            <w:sz w:val="32"/>
            <w:szCs w:val="32"/>
          </w:rPr>
          <w:t>,</w:t>
        </w:r>
      </w:smartTag>
      <w:r w:rsidRPr="00322DA3">
        <w:rPr>
          <w:rFonts w:ascii="Arial" w:hAnsi="Arial" w:cs="Arial"/>
          <w:b/>
          <w:sz w:val="32"/>
          <w:szCs w:val="32"/>
        </w:rPr>
        <w:t xml:space="preserve"> etc.</w:t>
      </w:r>
    </w:p>
    <w:p w:rsidR="00322DA3" w:rsidRDefault="00322DA3" w:rsidP="00322DA3">
      <w:pPr>
        <w:ind w:left="720"/>
      </w:pPr>
    </w:p>
    <w:p w:rsidR="00322DA3" w:rsidRDefault="00322DA3" w:rsidP="00322DA3"/>
    <w:p w:rsidR="00322DA3" w:rsidRDefault="00322DA3">
      <w:pPr>
        <w:rPr>
          <w:rFonts w:ascii="Arial" w:hAnsi="Arial" w:cs="Arial"/>
          <w:sz w:val="24"/>
          <w:szCs w:val="24"/>
        </w:rPr>
      </w:pPr>
      <w:r>
        <w:rPr>
          <w:rFonts w:ascii="Arial" w:hAnsi="Arial" w:cs="Arial"/>
          <w:sz w:val="24"/>
          <w:szCs w:val="24"/>
        </w:rPr>
        <w:br w:type="page"/>
      </w:r>
    </w:p>
    <w:p w:rsidR="00322DA3" w:rsidRPr="003316E0" w:rsidRDefault="00322DA3" w:rsidP="00322DA3">
      <w:pPr>
        <w:pStyle w:val="Body1"/>
        <w:rPr>
          <w:rFonts w:ascii="Arial" w:hAnsi="Arial" w:cs="Arial"/>
          <w:b/>
          <w:sz w:val="32"/>
          <w:szCs w:val="32"/>
        </w:rPr>
      </w:pPr>
      <w:r w:rsidRPr="003316E0">
        <w:rPr>
          <w:rFonts w:ascii="Arial" w:hAnsi="Arial" w:cs="Arial"/>
          <w:b/>
          <w:sz w:val="32"/>
          <w:szCs w:val="32"/>
        </w:rPr>
        <w:lastRenderedPageBreak/>
        <w:t>Fire Hoses</w:t>
      </w:r>
    </w:p>
    <w:p w:rsidR="00322DA3" w:rsidRPr="003316E0" w:rsidRDefault="00322DA3" w:rsidP="00322DA3">
      <w:pPr>
        <w:pStyle w:val="Body1"/>
        <w:rPr>
          <w:rFonts w:ascii="Arial" w:hAnsi="Arial" w:cs="Arial"/>
          <w:b/>
          <w:sz w:val="32"/>
          <w:szCs w:val="32"/>
        </w:rPr>
      </w:pPr>
    </w:p>
    <w:p w:rsidR="00322DA3" w:rsidRPr="003316E0" w:rsidRDefault="00322DA3" w:rsidP="00322DA3">
      <w:pPr>
        <w:pStyle w:val="Body1"/>
        <w:rPr>
          <w:rFonts w:ascii="Arial" w:hAnsi="Arial" w:cs="Arial"/>
          <w:b/>
          <w:sz w:val="32"/>
          <w:szCs w:val="32"/>
        </w:rPr>
      </w:pPr>
      <w:r w:rsidRPr="003316E0">
        <w:rPr>
          <w:rFonts w:ascii="Arial" w:hAnsi="Arial" w:cs="Arial"/>
          <w:b/>
          <w:sz w:val="32"/>
          <w:szCs w:val="32"/>
        </w:rPr>
        <w:t>There are different types of fire hoses. The lined fire hose is by far the most widely used type of hose. It consists of one or more woven-fabric seamless jackets into which a rubber tube has been inserted and vulcanized. A lined fire hose has a rubber or plastic tube within one or two protective jackets.</w:t>
      </w:r>
    </w:p>
    <w:p w:rsidR="00322DA3" w:rsidRPr="003316E0" w:rsidRDefault="00322DA3" w:rsidP="00322DA3">
      <w:pPr>
        <w:pStyle w:val="Body1"/>
        <w:rPr>
          <w:rFonts w:ascii="Arial" w:hAnsi="Arial" w:cs="Arial"/>
          <w:b/>
          <w:sz w:val="32"/>
          <w:szCs w:val="32"/>
        </w:rPr>
      </w:pPr>
    </w:p>
    <w:p w:rsidR="00322DA3" w:rsidRPr="003316E0" w:rsidRDefault="00322DA3" w:rsidP="00322DA3">
      <w:pPr>
        <w:pStyle w:val="Body1"/>
        <w:rPr>
          <w:rFonts w:ascii="Arial" w:hAnsi="Arial" w:cs="Arial"/>
          <w:b/>
          <w:sz w:val="32"/>
          <w:szCs w:val="32"/>
        </w:rPr>
      </w:pPr>
      <w:r w:rsidRPr="003316E0">
        <w:rPr>
          <w:rFonts w:ascii="Arial" w:hAnsi="Arial" w:cs="Arial"/>
          <w:b/>
          <w:sz w:val="32"/>
          <w:szCs w:val="32"/>
        </w:rPr>
        <w:t>Fire hose couplings</w:t>
      </w:r>
    </w:p>
    <w:p w:rsidR="00322DA3" w:rsidRPr="003316E0" w:rsidRDefault="00322DA3" w:rsidP="00322DA3">
      <w:pPr>
        <w:pStyle w:val="Body1"/>
        <w:rPr>
          <w:rFonts w:ascii="Arial" w:hAnsi="Arial" w:cs="Arial"/>
          <w:b/>
          <w:sz w:val="32"/>
          <w:szCs w:val="32"/>
        </w:rPr>
      </w:pPr>
    </w:p>
    <w:p w:rsidR="00322DA3" w:rsidRPr="003316E0" w:rsidRDefault="00322DA3" w:rsidP="00322DA3">
      <w:pPr>
        <w:pStyle w:val="Body1"/>
        <w:rPr>
          <w:rFonts w:ascii="Arial" w:hAnsi="Arial" w:cs="Arial"/>
          <w:b/>
          <w:sz w:val="32"/>
          <w:szCs w:val="32"/>
        </w:rPr>
      </w:pPr>
      <w:r w:rsidRPr="003316E0">
        <w:rPr>
          <w:rFonts w:ascii="Arial" w:hAnsi="Arial" w:cs="Arial"/>
          <w:b/>
          <w:sz w:val="32"/>
          <w:szCs w:val="32"/>
        </w:rPr>
        <w:t>There are three basic types of hose couplings in fire service use: Threaded couplings, sexless couplings, snap couplings. There is an example of a hose with a threaded coupling included in this kit. One of the oldest coupling designs involves the casting or machining of a spiral thread into the face of two distinctly different couplings-a male and a female. A male coupling thread is cut on the exterior surface, while a female thread is on the interior surface of a free-turning ring called a swivel. The swivel permits connecting two sections of hose without twisting the entire hose. Some manufacturers make the larger size of couplings with either ball bearings or roller bearings under the swivel to ensure their smooth operation. Unlike common pipe threads, which are relatively fine, fire hose coupling threads are course, which aids in connecting the coupling quickly. A flattened angle at the end of the thread, called the blunt start, or Higbee cut, prevents cross-threading when couplings are connected.</w:t>
      </w:r>
    </w:p>
    <w:p w:rsidR="00322DA3" w:rsidRPr="003316E0" w:rsidRDefault="00322DA3" w:rsidP="00322DA3">
      <w:pPr>
        <w:pStyle w:val="Body1"/>
        <w:rPr>
          <w:rFonts w:ascii="Arial" w:hAnsi="Arial" w:cs="Arial"/>
          <w:b/>
          <w:sz w:val="32"/>
          <w:szCs w:val="32"/>
        </w:rPr>
      </w:pPr>
    </w:p>
    <w:p w:rsidR="00322DA3" w:rsidRPr="003316E0" w:rsidRDefault="00322DA3" w:rsidP="00322DA3">
      <w:pPr>
        <w:pStyle w:val="Body1"/>
        <w:rPr>
          <w:rFonts w:ascii="Arial" w:hAnsi="Arial" w:cs="Arial"/>
          <w:b/>
          <w:sz w:val="32"/>
          <w:szCs w:val="32"/>
        </w:rPr>
      </w:pPr>
      <w:r w:rsidRPr="003316E0">
        <w:rPr>
          <w:rFonts w:ascii="Arial" w:hAnsi="Arial" w:cs="Arial"/>
          <w:b/>
          <w:sz w:val="32"/>
          <w:szCs w:val="32"/>
        </w:rPr>
        <w:t>Modern threaded couplings have rounded rocker lugs. On the couplings, one of the rocker lugs on the swivel is scalloped with a shallow indentation, called the Higbee indicator, to mark where the Higbee cut begins. This indicator aids in matching the male coupling thread to the female coupling thread, which is not readily visible.</w:t>
      </w:r>
    </w:p>
    <w:p w:rsidR="00322DA3" w:rsidRPr="003316E0" w:rsidRDefault="00322DA3" w:rsidP="00322DA3">
      <w:pPr>
        <w:pStyle w:val="Body1"/>
        <w:rPr>
          <w:rFonts w:ascii="Arial" w:hAnsi="Arial" w:cs="Arial"/>
          <w:b/>
          <w:sz w:val="32"/>
          <w:szCs w:val="32"/>
        </w:rPr>
      </w:pPr>
    </w:p>
    <w:p w:rsidR="00322DA3" w:rsidRPr="003316E0" w:rsidRDefault="00322DA3" w:rsidP="00322DA3">
      <w:pPr>
        <w:pStyle w:val="Body1"/>
        <w:rPr>
          <w:rFonts w:ascii="Arial" w:hAnsi="Arial" w:cs="Arial"/>
          <w:b/>
          <w:sz w:val="32"/>
          <w:szCs w:val="32"/>
        </w:rPr>
      </w:pPr>
      <w:r w:rsidRPr="003316E0">
        <w:rPr>
          <w:rFonts w:ascii="Arial" w:hAnsi="Arial" w:cs="Arial"/>
          <w:b/>
          <w:sz w:val="32"/>
          <w:szCs w:val="32"/>
        </w:rPr>
        <w:t>Connecting Hose-Two Person Method</w:t>
      </w:r>
    </w:p>
    <w:p w:rsidR="00322DA3" w:rsidRPr="003316E0" w:rsidRDefault="00322DA3" w:rsidP="00322DA3">
      <w:pPr>
        <w:pStyle w:val="Body1"/>
        <w:rPr>
          <w:rFonts w:ascii="Arial" w:hAnsi="Arial" w:cs="Arial"/>
          <w:b/>
          <w:sz w:val="32"/>
          <w:szCs w:val="32"/>
        </w:rPr>
      </w:pPr>
    </w:p>
    <w:p w:rsidR="00322DA3" w:rsidRPr="003316E0" w:rsidRDefault="00322DA3" w:rsidP="00322DA3">
      <w:pPr>
        <w:pStyle w:val="Body1"/>
        <w:rPr>
          <w:rFonts w:ascii="Arial" w:eastAsia="Times New Roman" w:hAnsi="Arial" w:cs="Arial"/>
          <w:b/>
          <w:color w:val="auto"/>
          <w:sz w:val="32"/>
          <w:szCs w:val="32"/>
          <w:lang w:bidi="x-none"/>
        </w:rPr>
      </w:pPr>
      <w:r w:rsidRPr="003316E0">
        <w:rPr>
          <w:rFonts w:ascii="Arial" w:hAnsi="Arial" w:cs="Arial"/>
          <w:b/>
          <w:sz w:val="32"/>
          <w:szCs w:val="32"/>
        </w:rPr>
        <w:t xml:space="preserve">Two people may work together to connect a hose. Each person faces the other and holds, respectively, a male and female coupling. The person with the male coupling holds the coupling with the threads outward. A second person holds the female coupling shank with the swivel outward, then aligns the female coupling with the male </w:t>
      </w:r>
      <w:r w:rsidRPr="003316E0">
        <w:rPr>
          <w:rFonts w:ascii="Arial" w:hAnsi="Arial" w:cs="Arial"/>
          <w:b/>
          <w:sz w:val="32"/>
          <w:szCs w:val="32"/>
        </w:rPr>
        <w:lastRenderedPageBreak/>
        <w:t>coupling. (It is sometimes helpful for the person holding the male coupling to look away so that only one person aligns the coupling.) With the couplings aligned, the second person turns the swivel clockwise to make the connection.</w:t>
      </w:r>
    </w:p>
    <w:p w:rsidR="00322DA3" w:rsidRPr="00322DA3" w:rsidRDefault="00322DA3" w:rsidP="00322DA3">
      <w:pPr>
        <w:rPr>
          <w:rFonts w:ascii="Arial" w:hAnsi="Arial" w:cs="Arial"/>
          <w:sz w:val="24"/>
          <w:szCs w:val="24"/>
        </w:rPr>
      </w:pPr>
    </w:p>
    <w:p w:rsidR="00151399" w:rsidRDefault="00151399" w:rsidP="00151399">
      <w:pPr>
        <w:rPr>
          <w:rFonts w:ascii="Arial" w:hAnsi="Arial" w:cs="Arial"/>
          <w:sz w:val="24"/>
          <w:szCs w:val="24"/>
        </w:rPr>
      </w:pPr>
    </w:p>
    <w:p w:rsidR="00FB7C14" w:rsidRDefault="00FB7C14" w:rsidP="00FB7C14">
      <w:pPr>
        <w:rPr>
          <w:rFonts w:ascii="Arial" w:hAnsi="Arial" w:cs="Arial"/>
          <w:sz w:val="24"/>
          <w:szCs w:val="24"/>
        </w:rPr>
      </w:pPr>
    </w:p>
    <w:p w:rsidR="00FB7C14" w:rsidRDefault="00FB7C14" w:rsidP="00FB7C14">
      <w:pPr>
        <w:rPr>
          <w:rFonts w:ascii="Arial" w:hAnsi="Arial" w:cs="Arial"/>
          <w:sz w:val="24"/>
          <w:szCs w:val="24"/>
        </w:rPr>
      </w:pPr>
    </w:p>
    <w:p w:rsidR="00181231" w:rsidRPr="009A4D19" w:rsidRDefault="00181231" w:rsidP="00181231">
      <w:pPr>
        <w:ind w:left="720"/>
        <w:rPr>
          <w:rFonts w:ascii="Arial" w:hAnsi="Arial" w:cs="Arial"/>
          <w:sz w:val="24"/>
          <w:szCs w:val="24"/>
        </w:rPr>
      </w:pPr>
    </w:p>
    <w:p w:rsidR="009A4D19" w:rsidRPr="00EC758E" w:rsidRDefault="009A4D19" w:rsidP="00EC758E">
      <w:pPr>
        <w:rPr>
          <w:rFonts w:ascii="Arial" w:hAnsi="Arial" w:cs="Arial"/>
          <w:sz w:val="24"/>
          <w:szCs w:val="24"/>
        </w:rPr>
      </w:pPr>
    </w:p>
    <w:sectPr w:rsidR="009A4D19" w:rsidRPr="00EC758E" w:rsidSect="00AF790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787" w:rsidRDefault="00F00787" w:rsidP="00AF790F">
      <w:pPr>
        <w:spacing w:after="0" w:line="240" w:lineRule="auto"/>
      </w:pPr>
      <w:r>
        <w:separator/>
      </w:r>
    </w:p>
  </w:endnote>
  <w:endnote w:type="continuationSeparator" w:id="0">
    <w:p w:rsidR="00F00787" w:rsidRDefault="00F00787" w:rsidP="00AF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787" w:rsidRDefault="00F00787" w:rsidP="00AF790F">
      <w:pPr>
        <w:spacing w:after="0" w:line="240" w:lineRule="auto"/>
      </w:pPr>
      <w:r>
        <w:separator/>
      </w:r>
    </w:p>
  </w:footnote>
  <w:footnote w:type="continuationSeparator" w:id="0">
    <w:p w:rsidR="00F00787" w:rsidRDefault="00F00787" w:rsidP="00AF79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341DC"/>
    <w:multiLevelType w:val="hybridMultilevel"/>
    <w:tmpl w:val="C45EF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2AA73FD"/>
    <w:multiLevelType w:val="hybridMultilevel"/>
    <w:tmpl w:val="0F28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CC7EFC"/>
    <w:multiLevelType w:val="hybridMultilevel"/>
    <w:tmpl w:val="CC02F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F12BB3"/>
    <w:multiLevelType w:val="hybridMultilevel"/>
    <w:tmpl w:val="ED48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4A3C99"/>
    <w:multiLevelType w:val="hybridMultilevel"/>
    <w:tmpl w:val="1A022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EB7ABB"/>
    <w:multiLevelType w:val="hybridMultilevel"/>
    <w:tmpl w:val="C2F85D88"/>
    <w:lvl w:ilvl="0" w:tplc="F8C2CC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F2802EB"/>
    <w:multiLevelType w:val="hybridMultilevel"/>
    <w:tmpl w:val="1EA0698C"/>
    <w:lvl w:ilvl="0" w:tplc="7C787508">
      <w:start w:val="1"/>
      <w:numFmt w:val="decimal"/>
      <w:lvlText w:val="%1."/>
      <w:lvlJc w:val="left"/>
      <w:pPr>
        <w:tabs>
          <w:tab w:val="num" w:pos="720"/>
        </w:tabs>
        <w:ind w:left="720" w:hanging="360"/>
      </w:pPr>
    </w:lvl>
    <w:lvl w:ilvl="1" w:tplc="4EAA35B4" w:tentative="1">
      <w:start w:val="1"/>
      <w:numFmt w:val="decimal"/>
      <w:lvlText w:val="%2."/>
      <w:lvlJc w:val="left"/>
      <w:pPr>
        <w:tabs>
          <w:tab w:val="num" w:pos="1440"/>
        </w:tabs>
        <w:ind w:left="1440" w:hanging="360"/>
      </w:pPr>
    </w:lvl>
    <w:lvl w:ilvl="2" w:tplc="B870369C" w:tentative="1">
      <w:start w:val="1"/>
      <w:numFmt w:val="decimal"/>
      <w:lvlText w:val="%3."/>
      <w:lvlJc w:val="left"/>
      <w:pPr>
        <w:tabs>
          <w:tab w:val="num" w:pos="2160"/>
        </w:tabs>
        <w:ind w:left="2160" w:hanging="360"/>
      </w:pPr>
    </w:lvl>
    <w:lvl w:ilvl="3" w:tplc="65FAB7F0" w:tentative="1">
      <w:start w:val="1"/>
      <w:numFmt w:val="decimal"/>
      <w:lvlText w:val="%4."/>
      <w:lvlJc w:val="left"/>
      <w:pPr>
        <w:tabs>
          <w:tab w:val="num" w:pos="2880"/>
        </w:tabs>
        <w:ind w:left="2880" w:hanging="360"/>
      </w:pPr>
    </w:lvl>
    <w:lvl w:ilvl="4" w:tplc="ECE4AECE" w:tentative="1">
      <w:start w:val="1"/>
      <w:numFmt w:val="decimal"/>
      <w:lvlText w:val="%5."/>
      <w:lvlJc w:val="left"/>
      <w:pPr>
        <w:tabs>
          <w:tab w:val="num" w:pos="3600"/>
        </w:tabs>
        <w:ind w:left="3600" w:hanging="360"/>
      </w:pPr>
    </w:lvl>
    <w:lvl w:ilvl="5" w:tplc="83D04926" w:tentative="1">
      <w:start w:val="1"/>
      <w:numFmt w:val="decimal"/>
      <w:lvlText w:val="%6."/>
      <w:lvlJc w:val="left"/>
      <w:pPr>
        <w:tabs>
          <w:tab w:val="num" w:pos="4320"/>
        </w:tabs>
        <w:ind w:left="4320" w:hanging="360"/>
      </w:pPr>
    </w:lvl>
    <w:lvl w:ilvl="6" w:tplc="9796DDFA" w:tentative="1">
      <w:start w:val="1"/>
      <w:numFmt w:val="decimal"/>
      <w:lvlText w:val="%7."/>
      <w:lvlJc w:val="left"/>
      <w:pPr>
        <w:tabs>
          <w:tab w:val="num" w:pos="5040"/>
        </w:tabs>
        <w:ind w:left="5040" w:hanging="360"/>
      </w:pPr>
    </w:lvl>
    <w:lvl w:ilvl="7" w:tplc="611AA1E4" w:tentative="1">
      <w:start w:val="1"/>
      <w:numFmt w:val="decimal"/>
      <w:lvlText w:val="%8."/>
      <w:lvlJc w:val="left"/>
      <w:pPr>
        <w:tabs>
          <w:tab w:val="num" w:pos="5760"/>
        </w:tabs>
        <w:ind w:left="5760" w:hanging="360"/>
      </w:pPr>
    </w:lvl>
    <w:lvl w:ilvl="8" w:tplc="539056E0" w:tentative="1">
      <w:start w:val="1"/>
      <w:numFmt w:val="decimal"/>
      <w:lvlText w:val="%9."/>
      <w:lvlJc w:val="left"/>
      <w:pPr>
        <w:tabs>
          <w:tab w:val="num" w:pos="6480"/>
        </w:tabs>
        <w:ind w:left="6480" w:hanging="360"/>
      </w:pPr>
    </w:lvl>
  </w:abstractNum>
  <w:num w:numId="1">
    <w:abstractNumId w:val="1"/>
  </w:num>
  <w:num w:numId="2">
    <w:abstractNumId w:val="6"/>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90F"/>
    <w:rsid w:val="000073BB"/>
    <w:rsid w:val="00027FE7"/>
    <w:rsid w:val="000B3870"/>
    <w:rsid w:val="000F36E7"/>
    <w:rsid w:val="001462F1"/>
    <w:rsid w:val="00151399"/>
    <w:rsid w:val="00181231"/>
    <w:rsid w:val="00185B3B"/>
    <w:rsid w:val="001E6526"/>
    <w:rsid w:val="0022790D"/>
    <w:rsid w:val="002735A4"/>
    <w:rsid w:val="002B132D"/>
    <w:rsid w:val="002E32CD"/>
    <w:rsid w:val="003007C1"/>
    <w:rsid w:val="00322DA3"/>
    <w:rsid w:val="00474C3C"/>
    <w:rsid w:val="004A4E12"/>
    <w:rsid w:val="00522579"/>
    <w:rsid w:val="00565978"/>
    <w:rsid w:val="0059748A"/>
    <w:rsid w:val="005B18A1"/>
    <w:rsid w:val="005E2432"/>
    <w:rsid w:val="00675964"/>
    <w:rsid w:val="006801CA"/>
    <w:rsid w:val="00682559"/>
    <w:rsid w:val="006A790F"/>
    <w:rsid w:val="006C5DD6"/>
    <w:rsid w:val="006E6379"/>
    <w:rsid w:val="00705936"/>
    <w:rsid w:val="00726724"/>
    <w:rsid w:val="008217BA"/>
    <w:rsid w:val="008606EC"/>
    <w:rsid w:val="00914109"/>
    <w:rsid w:val="00981BCC"/>
    <w:rsid w:val="009A4D19"/>
    <w:rsid w:val="00A4099C"/>
    <w:rsid w:val="00AC27A2"/>
    <w:rsid w:val="00AD028A"/>
    <w:rsid w:val="00AF790F"/>
    <w:rsid w:val="00AF7943"/>
    <w:rsid w:val="00B54AF9"/>
    <w:rsid w:val="00B72B20"/>
    <w:rsid w:val="00BE0B5F"/>
    <w:rsid w:val="00BE32C5"/>
    <w:rsid w:val="00C0428D"/>
    <w:rsid w:val="00C516B2"/>
    <w:rsid w:val="00C86D2E"/>
    <w:rsid w:val="00D92F45"/>
    <w:rsid w:val="00E75C4E"/>
    <w:rsid w:val="00E86CE9"/>
    <w:rsid w:val="00EC758E"/>
    <w:rsid w:val="00F00787"/>
    <w:rsid w:val="00FB7C14"/>
    <w:rsid w:val="00FE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C4E"/>
    <w:pPr>
      <w:ind w:left="720"/>
      <w:contextualSpacing/>
    </w:pPr>
  </w:style>
  <w:style w:type="character" w:styleId="Hyperlink">
    <w:name w:val="Hyperlink"/>
    <w:basedOn w:val="DefaultParagraphFont"/>
    <w:uiPriority w:val="99"/>
    <w:unhideWhenUsed/>
    <w:rsid w:val="00EC758E"/>
    <w:rPr>
      <w:color w:val="0000FF" w:themeColor="hyperlink"/>
      <w:u w:val="single"/>
    </w:rPr>
  </w:style>
  <w:style w:type="paragraph" w:styleId="Title">
    <w:name w:val="Title"/>
    <w:basedOn w:val="Normal"/>
    <w:link w:val="TitleChar"/>
    <w:qFormat/>
    <w:rsid w:val="00322DA3"/>
    <w:pPr>
      <w:spacing w:after="0" w:line="240" w:lineRule="auto"/>
      <w:jc w:val="center"/>
    </w:pPr>
    <w:rPr>
      <w:rFonts w:ascii="Arial" w:eastAsia="Times New Roman" w:hAnsi="Arial" w:cs="Times New Roman"/>
      <w:b/>
      <w:sz w:val="32"/>
      <w:szCs w:val="24"/>
    </w:rPr>
  </w:style>
  <w:style w:type="character" w:customStyle="1" w:styleId="TitleChar">
    <w:name w:val="Title Char"/>
    <w:basedOn w:val="DefaultParagraphFont"/>
    <w:link w:val="Title"/>
    <w:rsid w:val="00322DA3"/>
    <w:rPr>
      <w:rFonts w:ascii="Arial" w:eastAsia="Times New Roman" w:hAnsi="Arial" w:cs="Times New Roman"/>
      <w:b/>
      <w:sz w:val="32"/>
      <w:szCs w:val="24"/>
    </w:rPr>
  </w:style>
  <w:style w:type="paragraph" w:customStyle="1" w:styleId="Body1">
    <w:name w:val="Body 1"/>
    <w:rsid w:val="00322DA3"/>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uiPriority w:val="99"/>
    <w:semiHidden/>
    <w:unhideWhenUsed/>
    <w:rsid w:val="00D92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F45"/>
    <w:rPr>
      <w:rFonts w:ascii="Tahoma" w:hAnsi="Tahoma" w:cs="Tahoma"/>
      <w:sz w:val="16"/>
      <w:szCs w:val="16"/>
    </w:rPr>
  </w:style>
  <w:style w:type="paragraph" w:styleId="Header">
    <w:name w:val="header"/>
    <w:basedOn w:val="Normal"/>
    <w:link w:val="HeaderChar"/>
    <w:uiPriority w:val="99"/>
    <w:unhideWhenUsed/>
    <w:rsid w:val="00AF7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90F"/>
  </w:style>
  <w:style w:type="paragraph" w:styleId="Footer">
    <w:name w:val="footer"/>
    <w:basedOn w:val="Normal"/>
    <w:link w:val="FooterChar"/>
    <w:uiPriority w:val="99"/>
    <w:unhideWhenUsed/>
    <w:rsid w:val="00AF7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9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C4E"/>
    <w:pPr>
      <w:ind w:left="720"/>
      <w:contextualSpacing/>
    </w:pPr>
  </w:style>
  <w:style w:type="character" w:styleId="Hyperlink">
    <w:name w:val="Hyperlink"/>
    <w:basedOn w:val="DefaultParagraphFont"/>
    <w:uiPriority w:val="99"/>
    <w:unhideWhenUsed/>
    <w:rsid w:val="00EC758E"/>
    <w:rPr>
      <w:color w:val="0000FF" w:themeColor="hyperlink"/>
      <w:u w:val="single"/>
    </w:rPr>
  </w:style>
  <w:style w:type="paragraph" w:styleId="Title">
    <w:name w:val="Title"/>
    <w:basedOn w:val="Normal"/>
    <w:link w:val="TitleChar"/>
    <w:qFormat/>
    <w:rsid w:val="00322DA3"/>
    <w:pPr>
      <w:spacing w:after="0" w:line="240" w:lineRule="auto"/>
      <w:jc w:val="center"/>
    </w:pPr>
    <w:rPr>
      <w:rFonts w:ascii="Arial" w:eastAsia="Times New Roman" w:hAnsi="Arial" w:cs="Times New Roman"/>
      <w:b/>
      <w:sz w:val="32"/>
      <w:szCs w:val="24"/>
    </w:rPr>
  </w:style>
  <w:style w:type="character" w:customStyle="1" w:styleId="TitleChar">
    <w:name w:val="Title Char"/>
    <w:basedOn w:val="DefaultParagraphFont"/>
    <w:link w:val="Title"/>
    <w:rsid w:val="00322DA3"/>
    <w:rPr>
      <w:rFonts w:ascii="Arial" w:eastAsia="Times New Roman" w:hAnsi="Arial" w:cs="Times New Roman"/>
      <w:b/>
      <w:sz w:val="32"/>
      <w:szCs w:val="24"/>
    </w:rPr>
  </w:style>
  <w:style w:type="paragraph" w:customStyle="1" w:styleId="Body1">
    <w:name w:val="Body 1"/>
    <w:rsid w:val="00322DA3"/>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uiPriority w:val="99"/>
    <w:semiHidden/>
    <w:unhideWhenUsed/>
    <w:rsid w:val="00D92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F45"/>
    <w:rPr>
      <w:rFonts w:ascii="Tahoma" w:hAnsi="Tahoma" w:cs="Tahoma"/>
      <w:sz w:val="16"/>
      <w:szCs w:val="16"/>
    </w:rPr>
  </w:style>
  <w:style w:type="paragraph" w:styleId="Header">
    <w:name w:val="header"/>
    <w:basedOn w:val="Normal"/>
    <w:link w:val="HeaderChar"/>
    <w:uiPriority w:val="99"/>
    <w:unhideWhenUsed/>
    <w:rsid w:val="00AF7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90F"/>
  </w:style>
  <w:style w:type="paragraph" w:styleId="Footer">
    <w:name w:val="footer"/>
    <w:basedOn w:val="Normal"/>
    <w:link w:val="FooterChar"/>
    <w:uiPriority w:val="99"/>
    <w:unhideWhenUsed/>
    <w:rsid w:val="00AF7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63387">
      <w:bodyDiv w:val="1"/>
      <w:marLeft w:val="0"/>
      <w:marRight w:val="0"/>
      <w:marTop w:val="0"/>
      <w:marBottom w:val="0"/>
      <w:divBdr>
        <w:top w:val="none" w:sz="0" w:space="0" w:color="auto"/>
        <w:left w:val="none" w:sz="0" w:space="0" w:color="auto"/>
        <w:bottom w:val="none" w:sz="0" w:space="0" w:color="auto"/>
        <w:right w:val="none" w:sz="0" w:space="0" w:color="auto"/>
      </w:divBdr>
      <w:divsChild>
        <w:div w:id="2122533526">
          <w:marLeft w:val="547"/>
          <w:marRight w:val="0"/>
          <w:marTop w:val="86"/>
          <w:marBottom w:val="0"/>
          <w:divBdr>
            <w:top w:val="none" w:sz="0" w:space="0" w:color="auto"/>
            <w:left w:val="none" w:sz="0" w:space="0" w:color="auto"/>
            <w:bottom w:val="none" w:sz="0" w:space="0" w:color="auto"/>
            <w:right w:val="none" w:sz="0" w:space="0" w:color="auto"/>
          </w:divBdr>
        </w:div>
        <w:div w:id="2073698618">
          <w:marLeft w:val="547"/>
          <w:marRight w:val="0"/>
          <w:marTop w:val="86"/>
          <w:marBottom w:val="0"/>
          <w:divBdr>
            <w:top w:val="none" w:sz="0" w:space="0" w:color="auto"/>
            <w:left w:val="none" w:sz="0" w:space="0" w:color="auto"/>
            <w:bottom w:val="none" w:sz="0" w:space="0" w:color="auto"/>
            <w:right w:val="none" w:sz="0" w:space="0" w:color="auto"/>
          </w:divBdr>
        </w:div>
        <w:div w:id="494536715">
          <w:marLeft w:val="547"/>
          <w:marRight w:val="0"/>
          <w:marTop w:val="86"/>
          <w:marBottom w:val="0"/>
          <w:divBdr>
            <w:top w:val="none" w:sz="0" w:space="0" w:color="auto"/>
            <w:left w:val="none" w:sz="0" w:space="0" w:color="auto"/>
            <w:bottom w:val="none" w:sz="0" w:space="0" w:color="auto"/>
            <w:right w:val="none" w:sz="0" w:space="0" w:color="auto"/>
          </w:divBdr>
        </w:div>
        <w:div w:id="1963687513">
          <w:marLeft w:val="547"/>
          <w:marRight w:val="0"/>
          <w:marTop w:val="86"/>
          <w:marBottom w:val="0"/>
          <w:divBdr>
            <w:top w:val="none" w:sz="0" w:space="0" w:color="auto"/>
            <w:left w:val="none" w:sz="0" w:space="0" w:color="auto"/>
            <w:bottom w:val="none" w:sz="0" w:space="0" w:color="auto"/>
            <w:right w:val="none" w:sz="0" w:space="0" w:color="auto"/>
          </w:divBdr>
        </w:div>
        <w:div w:id="438262177">
          <w:marLeft w:val="547"/>
          <w:marRight w:val="0"/>
          <w:marTop w:val="86"/>
          <w:marBottom w:val="0"/>
          <w:divBdr>
            <w:top w:val="none" w:sz="0" w:space="0" w:color="auto"/>
            <w:left w:val="none" w:sz="0" w:space="0" w:color="auto"/>
            <w:bottom w:val="none" w:sz="0" w:space="0" w:color="auto"/>
            <w:right w:val="none" w:sz="0" w:space="0" w:color="auto"/>
          </w:divBdr>
        </w:div>
        <w:div w:id="161339490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uglascuddleto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ysru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ple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ple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omede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 Catherine</dc:creator>
  <cp:lastModifiedBy>Pruner, Lisa</cp:lastModifiedBy>
  <cp:revision>35</cp:revision>
  <dcterms:created xsi:type="dcterms:W3CDTF">2015-02-18T17:47:00Z</dcterms:created>
  <dcterms:modified xsi:type="dcterms:W3CDTF">2015-02-20T00:27:00Z</dcterms:modified>
</cp:coreProperties>
</file>